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C3941D" w14:textId="77777777" w:rsidR="00D772FD" w:rsidRPr="001C2106" w:rsidRDefault="0059791B" w:rsidP="001C2106">
      <w:pPr>
        <w:spacing w:after="0" w:line="240" w:lineRule="auto"/>
        <w:ind w:left="0" w:firstLine="0"/>
        <w:rPr>
          <w:rFonts w:ascii="Tahoma" w:hAnsi="Tahoma" w:cs="Tahoma"/>
          <w:b/>
          <w:sz w:val="32"/>
          <w:szCs w:val="32"/>
        </w:rPr>
      </w:pPr>
      <w:r w:rsidRPr="001C2106">
        <w:rPr>
          <w:rFonts w:ascii="Tahoma" w:hAnsi="Tahoma" w:cs="Tahoma"/>
          <w:b/>
          <w:sz w:val="32"/>
          <w:szCs w:val="32"/>
        </w:rPr>
        <w:t>Challenges faced by nurses on night duty at Lubaga hospital, Kampala district. A descriptive cross-sectional study.</w:t>
      </w:r>
    </w:p>
    <w:p w14:paraId="7315DF71" w14:textId="77777777" w:rsidR="001C2106" w:rsidRDefault="001C2106" w:rsidP="001C2106">
      <w:pPr>
        <w:spacing w:after="0" w:line="240" w:lineRule="auto"/>
        <w:ind w:left="0" w:firstLine="0"/>
        <w:rPr>
          <w:sz w:val="20"/>
          <w:szCs w:val="20"/>
        </w:rPr>
      </w:pPr>
    </w:p>
    <w:p w14:paraId="2929FA1F" w14:textId="2DC44DDD" w:rsidR="003B4ED2" w:rsidRPr="001C2106" w:rsidRDefault="00650770" w:rsidP="001C2106">
      <w:pPr>
        <w:spacing w:after="0" w:line="240" w:lineRule="auto"/>
        <w:ind w:left="0" w:firstLine="0"/>
        <w:rPr>
          <w:sz w:val="20"/>
          <w:szCs w:val="20"/>
        </w:rPr>
      </w:pPr>
      <w:r w:rsidRPr="001C2106">
        <w:rPr>
          <w:sz w:val="20"/>
          <w:szCs w:val="20"/>
        </w:rPr>
        <w:t>Nevious Ashaba*, Donatus Kimera</w:t>
      </w:r>
      <w:r w:rsidR="00EC7A2A">
        <w:rPr>
          <w:sz w:val="20"/>
          <w:szCs w:val="20"/>
        </w:rPr>
        <w:t xml:space="preserve"> , Jane Frances Namuddu</w:t>
      </w:r>
    </w:p>
    <w:p w14:paraId="4A6D4BB5" w14:textId="77777777" w:rsidR="0083431E" w:rsidRDefault="0083431E" w:rsidP="001C2106">
      <w:pPr>
        <w:spacing w:after="0" w:line="240" w:lineRule="auto"/>
        <w:rPr>
          <w:color w:val="000000" w:themeColor="text1"/>
          <w:sz w:val="20"/>
          <w:szCs w:val="20"/>
        </w:rPr>
      </w:pPr>
      <w:r w:rsidRPr="001C2106">
        <w:rPr>
          <w:color w:val="000000" w:themeColor="text1"/>
          <w:sz w:val="20"/>
          <w:szCs w:val="20"/>
        </w:rPr>
        <w:t xml:space="preserve">St. Michael </w:t>
      </w:r>
      <w:r w:rsidRPr="001C2106">
        <w:rPr>
          <w:bCs/>
          <w:color w:val="000000" w:themeColor="text1"/>
          <w:sz w:val="20"/>
          <w:szCs w:val="20"/>
        </w:rPr>
        <w:t>Lubaga Hospital Health Training Institute</w:t>
      </w:r>
      <w:r w:rsidRPr="001C2106">
        <w:rPr>
          <w:color w:val="000000" w:themeColor="text1"/>
          <w:sz w:val="20"/>
          <w:szCs w:val="20"/>
        </w:rPr>
        <w:t>.</w:t>
      </w:r>
    </w:p>
    <w:p w14:paraId="17009C81" w14:textId="77777777" w:rsidR="00F11E46" w:rsidRDefault="00F11E46" w:rsidP="001C2106">
      <w:pPr>
        <w:spacing w:after="0" w:line="240" w:lineRule="auto"/>
        <w:rPr>
          <w:color w:val="000000" w:themeColor="text1"/>
          <w:sz w:val="20"/>
          <w:szCs w:val="20"/>
        </w:rPr>
      </w:pPr>
    </w:p>
    <w:p w14:paraId="5DFE2D6D" w14:textId="41B6517B" w:rsidR="001C2106" w:rsidRDefault="001C2106" w:rsidP="001C2106">
      <w:pPr>
        <w:spacing w:after="0" w:line="240" w:lineRule="auto"/>
        <w:ind w:right="57"/>
        <w:rPr>
          <w:rFonts w:ascii="Tahoma" w:hAnsi="Tahoma" w:cs="Tahoma"/>
          <w:b/>
          <w:color w:val="auto"/>
          <w:sz w:val="20"/>
          <w:szCs w:val="20"/>
        </w:rPr>
      </w:pPr>
      <w:r>
        <w:rPr>
          <w:rFonts w:ascii="Tahoma" w:hAnsi="Tahoma" w:cs="Tahoma"/>
          <w:b/>
          <w:sz w:val="20"/>
          <w:szCs w:val="20"/>
        </w:rPr>
        <w:t>Submitted:</w:t>
      </w:r>
      <w:r w:rsidR="00EC7A2A">
        <w:rPr>
          <w:rFonts w:ascii="Tahoma" w:hAnsi="Tahoma" w:cs="Tahoma"/>
          <w:b/>
          <w:sz w:val="20"/>
          <w:szCs w:val="20"/>
        </w:rPr>
        <w:t xml:space="preserve"> D</w:t>
      </w:r>
      <w:r w:rsidR="00FB3F77">
        <w:rPr>
          <w:rFonts w:ascii="Tahoma" w:hAnsi="Tahoma" w:cs="Tahoma"/>
          <w:b/>
          <w:sz w:val="20"/>
          <w:szCs w:val="20"/>
        </w:rPr>
        <w:t>ecember 31, 2025</w:t>
      </w:r>
    </w:p>
    <w:p w14:paraId="7B21A428" w14:textId="53347948" w:rsidR="001C2106" w:rsidRDefault="001C2106" w:rsidP="001C2106">
      <w:pPr>
        <w:spacing w:after="0" w:line="240" w:lineRule="auto"/>
        <w:ind w:right="57"/>
        <w:rPr>
          <w:rFonts w:ascii="Tahoma" w:hAnsi="Tahoma" w:cs="Tahoma"/>
          <w:b/>
          <w:sz w:val="20"/>
          <w:szCs w:val="20"/>
        </w:rPr>
      </w:pPr>
      <w:r>
        <w:rPr>
          <w:rFonts w:ascii="Tahoma" w:hAnsi="Tahoma" w:cs="Tahoma"/>
          <w:b/>
          <w:sz w:val="20"/>
          <w:szCs w:val="20"/>
        </w:rPr>
        <w:t>Accepted:</w:t>
      </w:r>
      <w:r w:rsidR="00EC7A2A">
        <w:rPr>
          <w:rFonts w:ascii="Tahoma" w:hAnsi="Tahoma" w:cs="Tahoma"/>
          <w:b/>
          <w:sz w:val="20"/>
          <w:szCs w:val="20"/>
        </w:rPr>
        <w:t xml:space="preserve"> March 14, 2026</w:t>
      </w:r>
    </w:p>
    <w:p w14:paraId="54A39282" w14:textId="0D4F5F2D" w:rsidR="001C2106" w:rsidRDefault="001C2106" w:rsidP="001C2106">
      <w:pPr>
        <w:spacing w:after="0" w:line="240" w:lineRule="auto"/>
        <w:ind w:right="57"/>
        <w:rPr>
          <w:rFonts w:ascii="Tahoma" w:hAnsi="Tahoma" w:cs="Tahoma"/>
          <w:b/>
          <w:sz w:val="20"/>
          <w:szCs w:val="20"/>
        </w:rPr>
      </w:pPr>
      <w:r>
        <w:rPr>
          <w:rFonts w:ascii="Tahoma" w:hAnsi="Tahoma" w:cs="Tahoma"/>
          <w:b/>
          <w:sz w:val="20"/>
          <w:szCs w:val="20"/>
        </w:rPr>
        <w:t>Published:</w:t>
      </w:r>
      <w:r w:rsidR="00EC7A2A">
        <w:rPr>
          <w:rFonts w:ascii="Tahoma" w:hAnsi="Tahoma" w:cs="Tahoma"/>
          <w:b/>
          <w:sz w:val="20"/>
          <w:szCs w:val="20"/>
        </w:rPr>
        <w:t xml:space="preserve"> </w:t>
      </w:r>
      <w:r w:rsidR="00FB3F77">
        <w:rPr>
          <w:rFonts w:ascii="Tahoma" w:hAnsi="Tahoma" w:cs="Tahoma"/>
          <w:b/>
          <w:sz w:val="20"/>
          <w:szCs w:val="20"/>
        </w:rPr>
        <w:t>August 18, 2026</w:t>
      </w:r>
    </w:p>
    <w:p w14:paraId="2238685C" w14:textId="77777777" w:rsidR="001C2106" w:rsidRDefault="00282D7D" w:rsidP="001C2106">
      <w:pPr>
        <w:spacing w:after="0" w:line="240" w:lineRule="auto"/>
        <w:ind w:right="57"/>
        <w:rPr>
          <w:rFonts w:ascii="Tahoma" w:hAnsi="Tahoma" w:cs="Tahoma"/>
          <w:b/>
          <w:sz w:val="20"/>
          <w:szCs w:val="20"/>
        </w:rPr>
      </w:pPr>
      <w:r>
        <w:rPr>
          <w:rFonts w:ascii="Tahoma" w:hAnsi="Tahoma" w:cs="Tahoma"/>
          <w:b/>
          <w:sz w:val="20"/>
          <w:szCs w:val="20"/>
        </w:rPr>
        <w:t>Corresponding author details</w:t>
      </w:r>
    </w:p>
    <w:p w14:paraId="7F1108A9" w14:textId="3FE130A7" w:rsidR="001C2106" w:rsidRDefault="001C2106" w:rsidP="006E6914">
      <w:pPr>
        <w:spacing w:after="0" w:line="240" w:lineRule="auto"/>
        <w:ind w:right="57"/>
        <w:rPr>
          <w:rFonts w:ascii="Tahoma" w:hAnsi="Tahoma" w:cs="Tahoma"/>
          <w:b/>
          <w:sz w:val="20"/>
          <w:szCs w:val="20"/>
        </w:rPr>
      </w:pPr>
      <w:r>
        <w:rPr>
          <w:rFonts w:ascii="Tahoma" w:hAnsi="Tahoma" w:cs="Tahoma"/>
          <w:b/>
          <w:sz w:val="20"/>
          <w:szCs w:val="20"/>
        </w:rPr>
        <w:t xml:space="preserve">Name: </w:t>
      </w:r>
      <w:r w:rsidRPr="001C2106">
        <w:rPr>
          <w:sz w:val="20"/>
          <w:szCs w:val="20"/>
        </w:rPr>
        <w:t>Nevious Ashaba</w:t>
      </w:r>
      <w:bookmarkStart w:id="0" w:name="_GoBack"/>
      <w:bookmarkEnd w:id="0"/>
    </w:p>
    <w:p w14:paraId="4B863813" w14:textId="4679070C" w:rsidR="001C2106" w:rsidRDefault="001C2106" w:rsidP="00F11E46">
      <w:pPr>
        <w:tabs>
          <w:tab w:val="left" w:pos="6390"/>
        </w:tabs>
        <w:spacing w:after="0" w:line="240" w:lineRule="auto"/>
        <w:rPr>
          <w:color w:val="000000" w:themeColor="text1"/>
          <w:sz w:val="20"/>
          <w:szCs w:val="20"/>
        </w:rPr>
      </w:pPr>
      <w:r>
        <w:rPr>
          <w:rFonts w:ascii="Tahoma" w:hAnsi="Tahoma" w:cs="Tahoma"/>
          <w:b/>
          <w:sz w:val="20"/>
          <w:szCs w:val="20"/>
        </w:rPr>
        <w:t xml:space="preserve">Affiliation: </w:t>
      </w:r>
      <w:r>
        <w:rPr>
          <w:color w:val="000000" w:themeColor="text1"/>
          <w:sz w:val="20"/>
          <w:szCs w:val="20"/>
        </w:rPr>
        <w:t xml:space="preserve">St. Michael </w:t>
      </w:r>
      <w:r>
        <w:rPr>
          <w:bCs/>
          <w:color w:val="000000" w:themeColor="text1"/>
          <w:sz w:val="20"/>
          <w:szCs w:val="20"/>
        </w:rPr>
        <w:t>Lubaga Hospital Health Training Institute</w:t>
      </w:r>
      <w:r>
        <w:rPr>
          <w:color w:val="000000" w:themeColor="text1"/>
          <w:sz w:val="20"/>
          <w:szCs w:val="20"/>
        </w:rPr>
        <w:t>.</w:t>
      </w:r>
      <w:r w:rsidR="00F11E46">
        <w:rPr>
          <w:color w:val="000000" w:themeColor="text1"/>
          <w:sz w:val="20"/>
          <w:szCs w:val="20"/>
        </w:rPr>
        <w:tab/>
      </w:r>
    </w:p>
    <w:p w14:paraId="77221454" w14:textId="77777777" w:rsidR="0083431E" w:rsidRPr="001C2106" w:rsidRDefault="0083431E" w:rsidP="001C2106">
      <w:pPr>
        <w:spacing w:after="0" w:line="240" w:lineRule="auto"/>
        <w:rPr>
          <w:color w:val="auto"/>
          <w:sz w:val="20"/>
          <w:szCs w:val="20"/>
        </w:rPr>
      </w:pPr>
    </w:p>
    <w:p w14:paraId="7172DC24" w14:textId="77777777" w:rsidR="00D772FD" w:rsidRPr="00BA58F5" w:rsidRDefault="00DC77CA" w:rsidP="001C2106">
      <w:pPr>
        <w:spacing w:after="0" w:line="240" w:lineRule="auto"/>
        <w:ind w:left="0" w:firstLine="0"/>
        <w:rPr>
          <w:rFonts w:ascii="Tahoma" w:hAnsi="Tahoma" w:cs="Tahoma"/>
          <w:b/>
          <w:sz w:val="20"/>
          <w:szCs w:val="20"/>
        </w:rPr>
      </w:pPr>
      <w:r w:rsidRPr="00BA58F5">
        <w:rPr>
          <w:rFonts w:ascii="Tahoma" w:hAnsi="Tahoma" w:cs="Tahoma"/>
          <w:b/>
          <w:sz w:val="20"/>
          <w:szCs w:val="20"/>
        </w:rPr>
        <w:t xml:space="preserve">Abstract </w:t>
      </w:r>
    </w:p>
    <w:p w14:paraId="5E743435" w14:textId="77777777" w:rsidR="00D772FD" w:rsidRPr="001C2106" w:rsidRDefault="003B4ED2" w:rsidP="001C2106">
      <w:pPr>
        <w:spacing w:after="0" w:line="240" w:lineRule="auto"/>
        <w:ind w:left="0" w:firstLine="0"/>
        <w:rPr>
          <w:sz w:val="20"/>
          <w:szCs w:val="20"/>
        </w:rPr>
      </w:pPr>
      <w:r w:rsidRPr="00BA58F5">
        <w:rPr>
          <w:rFonts w:ascii="Tahoma" w:hAnsi="Tahoma" w:cs="Tahoma"/>
          <w:b/>
          <w:sz w:val="20"/>
          <w:szCs w:val="20"/>
        </w:rPr>
        <w:t>Background</w:t>
      </w:r>
      <w:r w:rsidRPr="00BA58F5">
        <w:rPr>
          <w:rFonts w:ascii="Tahoma" w:hAnsi="Tahoma" w:cs="Tahoma"/>
          <w:sz w:val="20"/>
          <w:szCs w:val="20"/>
        </w:rPr>
        <w:t>:</w:t>
      </w:r>
      <w:r w:rsidRPr="001C2106">
        <w:rPr>
          <w:sz w:val="20"/>
          <w:szCs w:val="20"/>
        </w:rPr>
        <w:t xml:space="preserve"> Th</w:t>
      </w:r>
      <w:r w:rsidR="00AB6482" w:rsidRPr="001C2106">
        <w:rPr>
          <w:sz w:val="20"/>
          <w:szCs w:val="20"/>
        </w:rPr>
        <w:t xml:space="preserve">e aim of this study is </w:t>
      </w:r>
      <w:r w:rsidRPr="001C2106">
        <w:rPr>
          <w:sz w:val="20"/>
          <w:szCs w:val="20"/>
        </w:rPr>
        <w:t xml:space="preserve">to assess the physical, psychological, and social challenges faced by nurses on night duty at Lubaga Hospital, Kampala District. </w:t>
      </w:r>
    </w:p>
    <w:p w14:paraId="2B03BB15" w14:textId="77777777" w:rsidR="00D772FD" w:rsidRPr="001C2106" w:rsidRDefault="003B4ED2" w:rsidP="001C2106">
      <w:pPr>
        <w:spacing w:after="0" w:line="240" w:lineRule="auto"/>
        <w:ind w:left="0" w:firstLine="0"/>
        <w:rPr>
          <w:sz w:val="20"/>
          <w:szCs w:val="20"/>
        </w:rPr>
      </w:pPr>
      <w:r w:rsidRPr="001C2106">
        <w:rPr>
          <w:b/>
          <w:sz w:val="20"/>
          <w:szCs w:val="20"/>
        </w:rPr>
        <w:t>Methodology:</w:t>
      </w:r>
      <w:r w:rsidRPr="001C2106">
        <w:rPr>
          <w:sz w:val="20"/>
          <w:szCs w:val="20"/>
        </w:rPr>
        <w:t xml:space="preserve"> A descriptive cross-sectional study design using quantitative methods was employed. The study targeted nurses working night shifts at Lubaga Hospital. A total of 30 respondents were selected through simple random sampling. Data were collected using semi</w:t>
      </w:r>
      <w:r w:rsidR="00DC77CA" w:rsidRPr="001C2106">
        <w:rPr>
          <w:sz w:val="20"/>
          <w:szCs w:val="20"/>
        </w:rPr>
        <w:t>-</w:t>
      </w:r>
      <w:r w:rsidRPr="001C2106">
        <w:rPr>
          <w:sz w:val="20"/>
          <w:szCs w:val="20"/>
        </w:rPr>
        <w:t>structured q</w:t>
      </w:r>
      <w:r w:rsidR="00DC77CA" w:rsidRPr="001C2106">
        <w:rPr>
          <w:sz w:val="20"/>
          <w:szCs w:val="20"/>
        </w:rPr>
        <w:t>uestionnaires, coded, and analys</w:t>
      </w:r>
      <w:r w:rsidRPr="001C2106">
        <w:rPr>
          <w:sz w:val="20"/>
          <w:szCs w:val="20"/>
        </w:rPr>
        <w:t xml:space="preserve">ed using SPSS version 16 and Microsoft Excel. Descriptive statistics including frequencies and percentages were used, and results were presented in tables and figures. </w:t>
      </w:r>
    </w:p>
    <w:p w14:paraId="492CE8B3" w14:textId="77777777" w:rsidR="00D772FD" w:rsidRPr="001C2106" w:rsidRDefault="003B4ED2" w:rsidP="001C2106">
      <w:pPr>
        <w:spacing w:after="0" w:line="240" w:lineRule="auto"/>
        <w:ind w:left="0" w:firstLine="0"/>
        <w:rPr>
          <w:sz w:val="20"/>
          <w:szCs w:val="20"/>
        </w:rPr>
      </w:pPr>
      <w:r w:rsidRPr="00282D7D">
        <w:rPr>
          <w:rFonts w:ascii="Tahoma" w:hAnsi="Tahoma" w:cs="Tahoma"/>
          <w:b/>
          <w:sz w:val="20"/>
          <w:szCs w:val="20"/>
        </w:rPr>
        <w:t>Results:</w:t>
      </w:r>
      <w:r w:rsidRPr="001C2106">
        <w:rPr>
          <w:sz w:val="20"/>
          <w:szCs w:val="20"/>
        </w:rPr>
        <w:t xml:space="preserve"> </w:t>
      </w:r>
      <w:r w:rsidR="00BD497E" w:rsidRPr="001C2106">
        <w:rPr>
          <w:sz w:val="20"/>
          <w:szCs w:val="20"/>
        </w:rPr>
        <w:t>M</w:t>
      </w:r>
      <w:r w:rsidRPr="001C2106">
        <w:rPr>
          <w:sz w:val="20"/>
          <w:szCs w:val="20"/>
        </w:rPr>
        <w:t xml:space="preserve">ajority of </w:t>
      </w:r>
      <w:r w:rsidR="00BD497E" w:rsidRPr="001C2106">
        <w:rPr>
          <w:sz w:val="20"/>
          <w:szCs w:val="20"/>
        </w:rPr>
        <w:t xml:space="preserve">the </w:t>
      </w:r>
      <w:r w:rsidRPr="001C2106">
        <w:rPr>
          <w:sz w:val="20"/>
          <w:szCs w:val="20"/>
        </w:rPr>
        <w:t xml:space="preserve">respondents 14 (47%) held a Diploma in Nursing, and 21 (70%) were female. </w:t>
      </w:r>
      <w:r w:rsidR="00AB6482" w:rsidRPr="001C2106">
        <w:rPr>
          <w:sz w:val="20"/>
          <w:szCs w:val="20"/>
        </w:rPr>
        <w:t>P</w:t>
      </w:r>
      <w:r w:rsidRPr="001C2106">
        <w:rPr>
          <w:sz w:val="20"/>
          <w:szCs w:val="20"/>
        </w:rPr>
        <w:t>hysical fatigue was a major concern, with 11 (36%) experiencing generalized fatigue, and 22 (73%) reporting that night duty negatively affected their physical health. Psychologically, 12 (40%) suffered anxiety, 8 (27%) experienced depression, and 15 (50%) felt emotionally drained. Sleep disturbances affected 22 (73%) of respondents, while 18 (60%) felt socially isolated. Socially, 14 (47%) missed important family events, and 20 (67%) admitted that night duty interfered with maintaining relationships. Most nurses recommended counse</w:t>
      </w:r>
      <w:r w:rsidR="00DC77CA" w:rsidRPr="001C2106">
        <w:rPr>
          <w:sz w:val="20"/>
          <w:szCs w:val="20"/>
        </w:rPr>
        <w:t>l</w:t>
      </w:r>
      <w:r w:rsidRPr="001C2106">
        <w:rPr>
          <w:sz w:val="20"/>
          <w:szCs w:val="20"/>
        </w:rPr>
        <w:t xml:space="preserve">ling services 14 (47%), flexible shifts 12 (40%), and better staffing 8 (27%) as potential interventions. </w:t>
      </w:r>
    </w:p>
    <w:p w14:paraId="5AE7ED39" w14:textId="77777777" w:rsidR="00D772FD" w:rsidRPr="001C2106" w:rsidRDefault="003B4ED2" w:rsidP="001C2106">
      <w:pPr>
        <w:spacing w:after="0" w:line="240" w:lineRule="auto"/>
        <w:ind w:left="0" w:firstLine="0"/>
        <w:rPr>
          <w:sz w:val="20"/>
          <w:szCs w:val="20"/>
        </w:rPr>
      </w:pPr>
      <w:r w:rsidRPr="00282D7D">
        <w:rPr>
          <w:rFonts w:ascii="Tahoma" w:hAnsi="Tahoma" w:cs="Tahoma"/>
          <w:b/>
          <w:sz w:val="20"/>
          <w:szCs w:val="20"/>
        </w:rPr>
        <w:t>Conclusion:</w:t>
      </w:r>
      <w:r w:rsidRPr="001C2106">
        <w:rPr>
          <w:sz w:val="20"/>
          <w:szCs w:val="20"/>
        </w:rPr>
        <w:t xml:space="preserve"> The study established that night duty significantly affects nurses’ physical health, psychological well-being, and social life at Lubaga Hospital. Fatigue, sleep disruption, anxiety, and social isolation were the most prevalent challenges. </w:t>
      </w:r>
    </w:p>
    <w:p w14:paraId="0E848784" w14:textId="77777777" w:rsidR="00650770" w:rsidRPr="001C2106" w:rsidRDefault="003B4ED2" w:rsidP="001C2106">
      <w:pPr>
        <w:spacing w:after="0" w:line="240" w:lineRule="auto"/>
        <w:ind w:left="0" w:firstLine="0"/>
        <w:rPr>
          <w:sz w:val="20"/>
          <w:szCs w:val="20"/>
        </w:rPr>
      </w:pPr>
      <w:r w:rsidRPr="00282D7D">
        <w:rPr>
          <w:rFonts w:ascii="Tahoma" w:hAnsi="Tahoma" w:cs="Tahoma"/>
          <w:b/>
          <w:sz w:val="20"/>
          <w:szCs w:val="20"/>
        </w:rPr>
        <w:t>Recommendations:</w:t>
      </w:r>
      <w:r w:rsidRPr="001C2106">
        <w:rPr>
          <w:sz w:val="20"/>
          <w:szCs w:val="20"/>
        </w:rPr>
        <w:t xml:space="preserve"> The study recommends improved staffing levels to reduce workload, establishment of rest facilities, provision of mental health support services, and implementation of flexible or rotational shift schedules to enhance nurses’ well-being and work performance. Hospital administrators and nursing leaders should prioritize occupational health and support systems for night duty nurses to prevent burnout, enhance job satisfaction, and ensure quality patient care.</w:t>
      </w:r>
    </w:p>
    <w:p w14:paraId="0D4F8456" w14:textId="77777777" w:rsidR="004F4265" w:rsidRPr="001C2106" w:rsidRDefault="004F4265" w:rsidP="001C2106">
      <w:pPr>
        <w:spacing w:after="0" w:line="240" w:lineRule="auto"/>
        <w:ind w:left="0" w:firstLine="0"/>
        <w:rPr>
          <w:sz w:val="20"/>
          <w:szCs w:val="20"/>
        </w:rPr>
      </w:pPr>
    </w:p>
    <w:p w14:paraId="3E947F41" w14:textId="77777777" w:rsidR="00650770" w:rsidRPr="001C2106" w:rsidRDefault="004F4265" w:rsidP="001C2106">
      <w:pPr>
        <w:spacing w:after="0" w:line="240" w:lineRule="auto"/>
        <w:ind w:left="0" w:firstLine="0"/>
        <w:rPr>
          <w:sz w:val="20"/>
          <w:szCs w:val="20"/>
        </w:rPr>
      </w:pPr>
      <w:r w:rsidRPr="00282D7D">
        <w:rPr>
          <w:rFonts w:ascii="Tahoma" w:hAnsi="Tahoma" w:cs="Tahoma"/>
          <w:b/>
          <w:sz w:val="20"/>
          <w:szCs w:val="20"/>
        </w:rPr>
        <w:t>Key words:</w:t>
      </w:r>
      <w:r w:rsidRPr="001C2106">
        <w:rPr>
          <w:b/>
          <w:sz w:val="20"/>
          <w:szCs w:val="20"/>
        </w:rPr>
        <w:t xml:space="preserve"> </w:t>
      </w:r>
      <w:r w:rsidRPr="001C2106">
        <w:rPr>
          <w:sz w:val="20"/>
          <w:szCs w:val="20"/>
        </w:rPr>
        <w:t>Challenges, Nurse</w:t>
      </w:r>
      <w:r w:rsidR="00AB6482" w:rsidRPr="001C2106">
        <w:rPr>
          <w:sz w:val="20"/>
          <w:szCs w:val="20"/>
        </w:rPr>
        <w:t>s</w:t>
      </w:r>
      <w:r w:rsidRPr="001C2106">
        <w:rPr>
          <w:sz w:val="20"/>
          <w:szCs w:val="20"/>
        </w:rPr>
        <w:t xml:space="preserve"> on night duty, Lubaga hospital.</w:t>
      </w:r>
    </w:p>
    <w:p w14:paraId="61E2BA4D" w14:textId="77777777" w:rsidR="00C32666" w:rsidRPr="001C2106" w:rsidRDefault="00C32666" w:rsidP="001C2106">
      <w:pPr>
        <w:spacing w:after="0" w:line="240" w:lineRule="auto"/>
        <w:ind w:left="0" w:firstLine="0"/>
        <w:rPr>
          <w:b/>
          <w:sz w:val="20"/>
          <w:szCs w:val="20"/>
        </w:rPr>
      </w:pPr>
    </w:p>
    <w:p w14:paraId="52120612" w14:textId="77777777" w:rsidR="00282D7D" w:rsidRDefault="00282D7D" w:rsidP="001C2106">
      <w:pPr>
        <w:spacing w:after="0" w:line="240" w:lineRule="auto"/>
        <w:ind w:left="0" w:firstLine="0"/>
        <w:rPr>
          <w:rFonts w:ascii="Tahoma" w:hAnsi="Tahoma" w:cs="Tahoma"/>
          <w:b/>
          <w:sz w:val="20"/>
          <w:szCs w:val="20"/>
        </w:rPr>
        <w:sectPr w:rsidR="00282D7D" w:rsidSect="00282D7D">
          <w:headerReference w:type="default" r:id="rId7"/>
          <w:footerReference w:type="default" r:id="rId8"/>
          <w:type w:val="continuous"/>
          <w:pgSz w:w="12240" w:h="15840"/>
          <w:pgMar w:top="1442" w:right="1140" w:bottom="1482" w:left="1440" w:header="720" w:footer="567" w:gutter="0"/>
          <w:cols w:space="720"/>
          <w:docGrid w:linePitch="326"/>
        </w:sectPr>
      </w:pPr>
    </w:p>
    <w:p w14:paraId="187FC22C"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lastRenderedPageBreak/>
        <w:t xml:space="preserve">Background of the </w:t>
      </w:r>
      <w:r w:rsidR="002801A5" w:rsidRPr="00282D7D">
        <w:rPr>
          <w:rFonts w:ascii="Tahoma" w:hAnsi="Tahoma" w:cs="Tahoma"/>
          <w:b/>
          <w:sz w:val="20"/>
          <w:szCs w:val="20"/>
        </w:rPr>
        <w:t>s</w:t>
      </w:r>
      <w:r w:rsidR="00282D7D" w:rsidRPr="00282D7D">
        <w:rPr>
          <w:rFonts w:ascii="Tahoma" w:hAnsi="Tahoma" w:cs="Tahoma"/>
          <w:b/>
          <w:sz w:val="20"/>
          <w:szCs w:val="20"/>
        </w:rPr>
        <w:t>tudy</w:t>
      </w:r>
    </w:p>
    <w:p w14:paraId="7848DF75" w14:textId="77777777" w:rsidR="00D772FD" w:rsidRPr="001C2106" w:rsidRDefault="003B4ED2" w:rsidP="001C2106">
      <w:pPr>
        <w:spacing w:after="0" w:line="240" w:lineRule="auto"/>
        <w:ind w:left="0" w:firstLine="0"/>
        <w:rPr>
          <w:sz w:val="20"/>
          <w:szCs w:val="20"/>
        </w:rPr>
      </w:pPr>
      <w:r w:rsidRPr="001C2106">
        <w:rPr>
          <w:sz w:val="20"/>
          <w:szCs w:val="20"/>
        </w:rPr>
        <w:t>Nursing is a critical healthcare profession that involves the provision of continuous care to patients, including during night</w:t>
      </w:r>
      <w:r w:rsidR="0059791B" w:rsidRPr="001C2106">
        <w:rPr>
          <w:sz w:val="20"/>
          <w:szCs w:val="20"/>
        </w:rPr>
        <w:t xml:space="preserve"> </w:t>
      </w:r>
      <w:r w:rsidRPr="001C2106">
        <w:rPr>
          <w:sz w:val="20"/>
          <w:szCs w:val="20"/>
        </w:rPr>
        <w:t>time hours. Night duty refers to work shifts that typically occur between 7:00 p.m. and 7:00 a.m., and although it ensures uninterrupted healthcare service delivery, it often places nurses under significant strain (Scott-Marshall, 2024). Working night shifts can disrupt the body’s natural circadian rhythm, leading to various physical, psychological, and social challenges that may compromise the well-being of nurses and the quality of patient care (A</w:t>
      </w:r>
      <w:r w:rsidR="0058296D" w:rsidRPr="001C2106">
        <w:rPr>
          <w:sz w:val="20"/>
          <w:szCs w:val="20"/>
        </w:rPr>
        <w:t>l</w:t>
      </w:r>
      <w:r w:rsidRPr="001C2106">
        <w:rPr>
          <w:sz w:val="20"/>
          <w:szCs w:val="20"/>
        </w:rPr>
        <w:t xml:space="preserve">-hrinat et al., 2024). </w:t>
      </w:r>
    </w:p>
    <w:p w14:paraId="1EB184AA" w14:textId="77777777" w:rsidR="00185506" w:rsidRPr="001C2106" w:rsidRDefault="00282D7D" w:rsidP="001C2106">
      <w:pPr>
        <w:spacing w:after="0"/>
        <w:rPr>
          <w:sz w:val="20"/>
          <w:szCs w:val="20"/>
        </w:rPr>
      </w:pPr>
      <w:r>
        <w:rPr>
          <w:sz w:val="20"/>
          <w:szCs w:val="20"/>
        </w:rPr>
        <w:lastRenderedPageBreak/>
        <w:t xml:space="preserve">Globally, </w:t>
      </w:r>
      <w:r w:rsidR="003B4ED2" w:rsidRPr="001C2106">
        <w:rPr>
          <w:sz w:val="20"/>
          <w:szCs w:val="20"/>
        </w:rPr>
        <w:t>night shift work has been associated with multiple adverse outcomes among nurses, including sleep disturbances, chronic fatigue, mental health disorders, and social disconnection. According to the International Council of Nurses, over 70% of nurses who work rotating or permanent night shifts report health issues related to disrupted sleep patterns and emotional fatigue (AL-hrinat et al., 2024). The World Health Organization (WHO) also states that prolonged exposure to night shift work increases the risk of cardiovascular diseases, obesity, and psychological stress among healthcar</w:t>
      </w:r>
      <w:r w:rsidR="00185506" w:rsidRPr="001C2106">
        <w:rPr>
          <w:sz w:val="20"/>
          <w:szCs w:val="20"/>
        </w:rPr>
        <w:t>e workers (Boini et al., 2022).</w:t>
      </w:r>
    </w:p>
    <w:p w14:paraId="1B3B3CA9" w14:textId="77777777" w:rsidR="00D772FD" w:rsidRPr="001C2106" w:rsidRDefault="003B4ED2" w:rsidP="00282D7D">
      <w:pPr>
        <w:spacing w:after="0"/>
        <w:rPr>
          <w:sz w:val="20"/>
          <w:szCs w:val="20"/>
        </w:rPr>
      </w:pPr>
      <w:r w:rsidRPr="001C2106">
        <w:rPr>
          <w:sz w:val="20"/>
          <w:szCs w:val="20"/>
        </w:rPr>
        <w:lastRenderedPageBreak/>
        <w:t xml:space="preserve">In high-income countries, the effects of night duty on nurses have been well documented. A study conducted in the United States by Ferri et al., (2016) found that 65% of nurses working night shifts reported persistent physical exhaustion, while 40% experienced symptoms of depression and anxiety. Similarly, in Japan, a cross-sectional study by Kida &amp; Takemura, (2022) revealed that nurses on night duty had a 2.5 times higher likelihood of developing sleep disorders compared to their day-shift counterparts. These findings underscore the health risks associated with night work </w:t>
      </w:r>
      <w:r w:rsidR="002801A5" w:rsidRPr="001C2106">
        <w:rPr>
          <w:sz w:val="20"/>
          <w:szCs w:val="20"/>
        </w:rPr>
        <w:t xml:space="preserve">even in resource-rich settings. </w:t>
      </w:r>
      <w:r w:rsidRPr="001C2106">
        <w:rPr>
          <w:sz w:val="20"/>
          <w:szCs w:val="20"/>
        </w:rPr>
        <w:t>In Africa, the challenges of night duty are magnified by systemic constraints such as understaffing, lack of rest facilities, and limited institutional support. A study in Morocco found that 72% of nurses working night shifts reported experiencing back pain and chronic fatigue due to prolonged standing and insufficient breaks (Kabbadj et al., 2023). Similarly, in Ghana, a study by Baidoo, (2022) reported that over half of the nurses on night duty experienced mood disturbances and low morale, which affected their professional performance. Within Sub-Saharan Africa (SSA), the situation remains equally concerning. A study conducted in Nigeria by Fadeyi et al., (2018) indicated that 68% of nurses working night shifts suffered from severe physical strain, while 46% reported emotional exhaustion. These challenges were largely attributed to high patient-to-nurse ratios, limited night-time supervision, and lack of incentives. The study emphasized that the effects of night duty extend beyond health to job satisfaction and retention among nursing staff. In East Africa, night shift-related burdens are compounded by inadequate infrastructure and heavy workloads. In Kenya, for instance, (A</w:t>
      </w:r>
      <w:r w:rsidR="00241AA9" w:rsidRPr="001C2106">
        <w:rPr>
          <w:sz w:val="20"/>
          <w:szCs w:val="20"/>
        </w:rPr>
        <w:t>l</w:t>
      </w:r>
      <w:r w:rsidRPr="001C2106">
        <w:rPr>
          <w:sz w:val="20"/>
          <w:szCs w:val="20"/>
        </w:rPr>
        <w:t>-hrinat et al., 2024) found that 58% of nurses working night shifts reported psychological distress and social isolation due to the demands of night duty. In Rwanda, a study by (</w:t>
      </w:r>
      <w:r w:rsidR="00822503" w:rsidRPr="001C2106">
        <w:rPr>
          <w:sz w:val="20"/>
          <w:szCs w:val="20"/>
        </w:rPr>
        <w:t>Al</w:t>
      </w:r>
      <w:r w:rsidRPr="001C2106">
        <w:rPr>
          <w:sz w:val="20"/>
          <w:szCs w:val="20"/>
        </w:rPr>
        <w:t xml:space="preserve">-hrinat et al., 2024) showed that 61% of night-shift nurses struggled with disrupted family roles and reduced participation in social and religious activities, further </w:t>
      </w:r>
      <w:r w:rsidR="002801A5" w:rsidRPr="001C2106">
        <w:rPr>
          <w:sz w:val="20"/>
          <w:szCs w:val="20"/>
        </w:rPr>
        <w:t xml:space="preserve">exacerbating emotional fatigue. </w:t>
      </w:r>
      <w:r w:rsidRPr="001C2106">
        <w:rPr>
          <w:sz w:val="20"/>
          <w:szCs w:val="20"/>
        </w:rPr>
        <w:t xml:space="preserve">In Uganda, the challenges faced by nurses on night duty have been highlighted in several recent studies. (Kakyo &amp; Xiao, 2019) reported that 64% of nurses working night shifts in public hospitals experienced frequent burnout, poor sleep quality, and difficulty maintaining family interactions. Another study revealed that 57% of night-duty nurses, especially females, found it difficult to balance caregiving responsibilities at home with professional duties. At Lubaga Hospital, a private not-for-profit facility in Kampala District, anecdotal evidence suggests that nurses on night duty endure a range of unaddressed challenges, affecting both their personal well-being and patient care quality. Understanding these challenges is crucial for </w:t>
      </w:r>
      <w:r w:rsidRPr="001C2106">
        <w:rPr>
          <w:sz w:val="20"/>
          <w:szCs w:val="20"/>
        </w:rPr>
        <w:lastRenderedPageBreak/>
        <w:t xml:space="preserve">developing evidence-based strategies to support nurses working night shifts and improve healthcare service delivery. </w:t>
      </w:r>
      <w:r w:rsidR="0059791B" w:rsidRPr="001C2106">
        <w:rPr>
          <w:sz w:val="20"/>
          <w:szCs w:val="20"/>
        </w:rPr>
        <w:t>Therefore the purpose of this study was to determine the challenges faced by nurses on night duty at Lubaga hospital, Kampala district.</w:t>
      </w:r>
    </w:p>
    <w:p w14:paraId="4A92DD23" w14:textId="77777777" w:rsidR="00185506" w:rsidRPr="001C2106" w:rsidRDefault="00185506" w:rsidP="001C2106">
      <w:pPr>
        <w:spacing w:after="0" w:line="240" w:lineRule="auto"/>
        <w:ind w:left="0" w:firstLine="0"/>
        <w:rPr>
          <w:b/>
          <w:sz w:val="20"/>
          <w:szCs w:val="20"/>
        </w:rPr>
      </w:pPr>
    </w:p>
    <w:p w14:paraId="7F3A54F6" w14:textId="77777777" w:rsidR="00650770" w:rsidRPr="00282D7D" w:rsidRDefault="00650770" w:rsidP="001C2106">
      <w:pPr>
        <w:spacing w:after="0" w:line="240" w:lineRule="auto"/>
        <w:ind w:left="0" w:firstLine="0"/>
        <w:rPr>
          <w:rFonts w:ascii="Tahoma" w:hAnsi="Tahoma" w:cs="Tahoma"/>
          <w:b/>
          <w:sz w:val="20"/>
          <w:szCs w:val="20"/>
        </w:rPr>
      </w:pPr>
      <w:r w:rsidRPr="00282D7D">
        <w:rPr>
          <w:rFonts w:ascii="Tahoma" w:hAnsi="Tahoma" w:cs="Tahoma"/>
          <w:b/>
          <w:sz w:val="20"/>
          <w:szCs w:val="20"/>
        </w:rPr>
        <w:t>Methodology</w:t>
      </w:r>
    </w:p>
    <w:p w14:paraId="7BDA6BFB" w14:textId="77777777" w:rsidR="007B7EED" w:rsidRDefault="00456849" w:rsidP="001C2106">
      <w:pPr>
        <w:spacing w:after="0" w:line="240" w:lineRule="auto"/>
        <w:ind w:left="0" w:firstLine="0"/>
        <w:rPr>
          <w:rFonts w:ascii="Tahoma" w:hAnsi="Tahoma" w:cs="Tahoma"/>
          <w:b/>
          <w:sz w:val="20"/>
          <w:szCs w:val="20"/>
        </w:rPr>
      </w:pPr>
      <w:r w:rsidRPr="00282D7D">
        <w:rPr>
          <w:rFonts w:ascii="Tahoma" w:hAnsi="Tahoma" w:cs="Tahoma"/>
          <w:b/>
          <w:sz w:val="20"/>
          <w:szCs w:val="20"/>
        </w:rPr>
        <w:t>Study d</w:t>
      </w:r>
      <w:r w:rsidR="003B4ED2" w:rsidRPr="00282D7D">
        <w:rPr>
          <w:rFonts w:ascii="Tahoma" w:hAnsi="Tahoma" w:cs="Tahoma"/>
          <w:b/>
          <w:sz w:val="20"/>
          <w:szCs w:val="20"/>
        </w:rPr>
        <w:t>esign</w:t>
      </w:r>
    </w:p>
    <w:p w14:paraId="056D7DE3" w14:textId="77777777" w:rsidR="00D772FD" w:rsidRPr="001C2106" w:rsidRDefault="003B4ED2" w:rsidP="001C2106">
      <w:pPr>
        <w:spacing w:after="0" w:line="240" w:lineRule="auto"/>
        <w:ind w:left="0" w:firstLine="0"/>
        <w:rPr>
          <w:sz w:val="20"/>
          <w:szCs w:val="20"/>
        </w:rPr>
      </w:pPr>
      <w:r w:rsidRPr="001C2106">
        <w:rPr>
          <w:sz w:val="20"/>
          <w:szCs w:val="20"/>
        </w:rPr>
        <w:t xml:space="preserve">The study employed a cross-sectional descriptive design that involved quantitative data collection techniques. This design was chosen because it allowed for the collection of data at a single point in time, was cost-effective, and reduced bias due to its standardized approach. It was suitable given the nature of the study setting and the limited resources that were available. </w:t>
      </w:r>
    </w:p>
    <w:p w14:paraId="54833120" w14:textId="77777777" w:rsidR="007B7EED" w:rsidRDefault="003B4ED2" w:rsidP="001C2106">
      <w:pPr>
        <w:spacing w:after="0" w:line="240" w:lineRule="auto"/>
        <w:ind w:left="0" w:firstLine="0"/>
        <w:rPr>
          <w:rFonts w:ascii="Tahoma" w:hAnsi="Tahoma" w:cs="Tahoma"/>
          <w:b/>
          <w:sz w:val="20"/>
          <w:szCs w:val="20"/>
        </w:rPr>
      </w:pPr>
      <w:r w:rsidRPr="00282D7D">
        <w:rPr>
          <w:rFonts w:ascii="Tahoma" w:hAnsi="Tahoma" w:cs="Tahoma"/>
          <w:b/>
          <w:sz w:val="20"/>
          <w:szCs w:val="20"/>
        </w:rPr>
        <w:t xml:space="preserve">Study </w:t>
      </w:r>
      <w:r w:rsidR="007B7EED">
        <w:rPr>
          <w:rFonts w:ascii="Tahoma" w:hAnsi="Tahoma" w:cs="Tahoma"/>
          <w:b/>
          <w:sz w:val="20"/>
          <w:szCs w:val="20"/>
        </w:rPr>
        <w:t>site and setting</w:t>
      </w:r>
    </w:p>
    <w:p w14:paraId="4800734A" w14:textId="77777777" w:rsidR="005A084A" w:rsidRPr="001C2106" w:rsidRDefault="003B4ED2" w:rsidP="001C2106">
      <w:pPr>
        <w:spacing w:after="0" w:line="240" w:lineRule="auto"/>
        <w:ind w:left="0" w:firstLine="0"/>
        <w:rPr>
          <w:sz w:val="20"/>
          <w:szCs w:val="20"/>
        </w:rPr>
      </w:pPr>
      <w:r w:rsidRPr="001C2106">
        <w:rPr>
          <w:sz w:val="20"/>
          <w:szCs w:val="20"/>
        </w:rPr>
        <w:t>The study was conducted at Lubaga Hospital, located in Kampala District. The hospital was a major urban health facility offering both day and night health services to a large population. It was selected because it employed a significant number of nurses working on night duty, making it suitable for assessing challenges specific to this shift. Additionally, the setting was easily accessible</w:t>
      </w:r>
      <w:r w:rsidR="005A084A" w:rsidRPr="001C2106">
        <w:rPr>
          <w:sz w:val="20"/>
          <w:szCs w:val="20"/>
        </w:rPr>
        <w:t>.</w:t>
      </w:r>
    </w:p>
    <w:p w14:paraId="5453AF7B"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Study </w:t>
      </w:r>
      <w:r w:rsidR="00456849" w:rsidRPr="00282D7D">
        <w:rPr>
          <w:rFonts w:ascii="Tahoma" w:hAnsi="Tahoma" w:cs="Tahoma"/>
          <w:b/>
          <w:sz w:val="20"/>
          <w:szCs w:val="20"/>
        </w:rPr>
        <w:t>p</w:t>
      </w:r>
      <w:r w:rsidR="00282D7D" w:rsidRPr="00282D7D">
        <w:rPr>
          <w:rFonts w:ascii="Tahoma" w:hAnsi="Tahoma" w:cs="Tahoma"/>
          <w:b/>
          <w:sz w:val="20"/>
          <w:szCs w:val="20"/>
        </w:rPr>
        <w:t>opulation</w:t>
      </w:r>
    </w:p>
    <w:p w14:paraId="297FD41B" w14:textId="77777777" w:rsidR="00D772FD" w:rsidRPr="001C2106" w:rsidRDefault="003B4ED2" w:rsidP="001C2106">
      <w:pPr>
        <w:spacing w:after="0" w:line="240" w:lineRule="auto"/>
        <w:ind w:left="0" w:firstLine="0"/>
        <w:rPr>
          <w:sz w:val="20"/>
          <w:szCs w:val="20"/>
        </w:rPr>
      </w:pPr>
      <w:r w:rsidRPr="001C2106">
        <w:rPr>
          <w:sz w:val="20"/>
          <w:szCs w:val="20"/>
        </w:rPr>
        <w:t xml:space="preserve">The target population consisted of all nurses working night duty shifts at Lubaga Hospital. These individuals were selected because they were directly affected by night shift work and could provide relevant information concerning the challenges they faced. </w:t>
      </w:r>
    </w:p>
    <w:p w14:paraId="27F8E228" w14:textId="77777777" w:rsidR="00282D7D" w:rsidRDefault="00456849" w:rsidP="001C2106">
      <w:pPr>
        <w:spacing w:after="0" w:line="240" w:lineRule="auto"/>
        <w:ind w:left="0" w:firstLine="0"/>
        <w:rPr>
          <w:rFonts w:ascii="Tahoma" w:hAnsi="Tahoma" w:cs="Tahoma"/>
          <w:sz w:val="20"/>
          <w:szCs w:val="20"/>
        </w:rPr>
      </w:pPr>
      <w:r w:rsidRPr="00282D7D">
        <w:rPr>
          <w:rFonts w:ascii="Tahoma" w:hAnsi="Tahoma" w:cs="Tahoma"/>
          <w:b/>
          <w:sz w:val="20"/>
          <w:szCs w:val="20"/>
        </w:rPr>
        <w:t>Sample size d</w:t>
      </w:r>
      <w:r w:rsidR="003B4ED2" w:rsidRPr="00282D7D">
        <w:rPr>
          <w:rFonts w:ascii="Tahoma" w:hAnsi="Tahoma" w:cs="Tahoma"/>
          <w:b/>
          <w:sz w:val="20"/>
          <w:szCs w:val="20"/>
        </w:rPr>
        <w:t xml:space="preserve">etermination </w:t>
      </w:r>
    </w:p>
    <w:p w14:paraId="1208E3EA" w14:textId="77777777" w:rsidR="0059791B" w:rsidRPr="001C2106" w:rsidRDefault="003B4ED2" w:rsidP="001C2106">
      <w:pPr>
        <w:spacing w:after="0" w:line="240" w:lineRule="auto"/>
        <w:ind w:left="0" w:firstLine="0"/>
        <w:rPr>
          <w:sz w:val="20"/>
          <w:szCs w:val="20"/>
        </w:rPr>
      </w:pPr>
      <w:r w:rsidRPr="001C2106">
        <w:rPr>
          <w:sz w:val="20"/>
          <w:szCs w:val="20"/>
        </w:rPr>
        <w:t>The sample size was determined using Yamane’s formula based on the fact that approximately</w:t>
      </w:r>
      <w:r w:rsidR="0059791B" w:rsidRPr="001C2106">
        <w:rPr>
          <w:sz w:val="20"/>
          <w:szCs w:val="20"/>
        </w:rPr>
        <w:t xml:space="preserve"> </w:t>
      </w:r>
      <w:r w:rsidRPr="001C2106">
        <w:rPr>
          <w:sz w:val="20"/>
          <w:szCs w:val="20"/>
        </w:rPr>
        <w:t>33 nurses were present at the health facility.</w:t>
      </w:r>
    </w:p>
    <w:p w14:paraId="7A1C3124" w14:textId="77777777" w:rsidR="0059791B" w:rsidRPr="001C2106" w:rsidRDefault="0059791B" w:rsidP="001C2106">
      <w:pPr>
        <w:spacing w:after="0" w:line="240" w:lineRule="auto"/>
        <w:ind w:left="0" w:firstLine="0"/>
        <w:rPr>
          <w:sz w:val="20"/>
          <w:szCs w:val="20"/>
        </w:rPr>
      </w:pPr>
      <w:r w:rsidRPr="001C2106">
        <w:rPr>
          <w:sz w:val="20"/>
          <w:szCs w:val="20"/>
        </w:rPr>
        <w:t xml:space="preserve">n = N / 1 + </w:t>
      </w:r>
      <w:r w:rsidR="00742410" w:rsidRPr="001C2106">
        <w:rPr>
          <w:sz w:val="20"/>
          <w:szCs w:val="20"/>
        </w:rPr>
        <w:t>N (</w:t>
      </w:r>
      <w:r w:rsidRPr="001C2106">
        <w:rPr>
          <w:sz w:val="20"/>
          <w:szCs w:val="20"/>
        </w:rPr>
        <w:t>e²)</w:t>
      </w:r>
    </w:p>
    <w:p w14:paraId="26962791" w14:textId="77777777" w:rsidR="00D772FD" w:rsidRPr="001C2106" w:rsidRDefault="0059791B" w:rsidP="001C2106">
      <w:pPr>
        <w:spacing w:after="0" w:line="240" w:lineRule="auto"/>
        <w:ind w:left="0" w:firstLine="0"/>
        <w:rPr>
          <w:sz w:val="20"/>
          <w:szCs w:val="20"/>
        </w:rPr>
      </w:pPr>
      <w:r w:rsidRPr="001C2106">
        <w:rPr>
          <w:sz w:val="20"/>
          <w:szCs w:val="20"/>
        </w:rPr>
        <w:t>Where;</w:t>
      </w:r>
      <w:r w:rsidR="00282D7D">
        <w:rPr>
          <w:sz w:val="20"/>
          <w:szCs w:val="20"/>
        </w:rPr>
        <w:t xml:space="preserve"> </w:t>
      </w:r>
      <w:r w:rsidRPr="001C2106">
        <w:rPr>
          <w:sz w:val="20"/>
          <w:szCs w:val="20"/>
        </w:rPr>
        <w:t xml:space="preserve">N = sample size; </w:t>
      </w:r>
      <w:r w:rsidR="003B4ED2" w:rsidRPr="001C2106">
        <w:rPr>
          <w:sz w:val="20"/>
          <w:szCs w:val="20"/>
        </w:rPr>
        <w:t>N</w:t>
      </w:r>
      <w:r w:rsidRPr="001C2106">
        <w:rPr>
          <w:sz w:val="20"/>
          <w:szCs w:val="20"/>
        </w:rPr>
        <w:t xml:space="preserve"> = </w:t>
      </w:r>
      <w:r w:rsidR="003B4ED2" w:rsidRPr="001C2106">
        <w:rPr>
          <w:sz w:val="20"/>
          <w:szCs w:val="20"/>
        </w:rPr>
        <w:t>population size</w:t>
      </w:r>
      <w:r w:rsidRPr="001C2106">
        <w:rPr>
          <w:sz w:val="20"/>
          <w:szCs w:val="20"/>
        </w:rPr>
        <w:t>; e = desired level of p</w:t>
      </w:r>
      <w:r w:rsidR="003B4ED2" w:rsidRPr="001C2106">
        <w:rPr>
          <w:sz w:val="20"/>
          <w:szCs w:val="20"/>
        </w:rPr>
        <w:t>recision (0.05) at 95% confidence interval</w:t>
      </w:r>
    </w:p>
    <w:p w14:paraId="6978B852" w14:textId="77777777" w:rsidR="00282D7D" w:rsidRDefault="003B4ED2" w:rsidP="001C2106">
      <w:pPr>
        <w:spacing w:after="0" w:line="240" w:lineRule="auto"/>
        <w:ind w:left="0" w:firstLine="0"/>
        <w:rPr>
          <w:sz w:val="20"/>
          <w:szCs w:val="20"/>
        </w:rPr>
      </w:pPr>
      <w:r w:rsidRPr="001C2106">
        <w:rPr>
          <w:sz w:val="20"/>
          <w:szCs w:val="20"/>
        </w:rPr>
        <w:t>Therefore; n = 33 / 1 +</w:t>
      </w:r>
      <w:r w:rsidR="00282D7D">
        <w:rPr>
          <w:sz w:val="20"/>
          <w:szCs w:val="20"/>
        </w:rPr>
        <w:t xml:space="preserve">33(0.05²); </w:t>
      </w:r>
      <w:r w:rsidRPr="001C2106">
        <w:rPr>
          <w:sz w:val="20"/>
          <w:szCs w:val="20"/>
        </w:rPr>
        <w:t xml:space="preserve">n = 30.48 ≈ 30 </w:t>
      </w:r>
    </w:p>
    <w:p w14:paraId="5744090A" w14:textId="77777777" w:rsidR="00D772FD" w:rsidRPr="001C2106" w:rsidRDefault="003B4ED2" w:rsidP="001C2106">
      <w:pPr>
        <w:spacing w:after="0" w:line="240" w:lineRule="auto"/>
        <w:ind w:left="0" w:firstLine="0"/>
        <w:rPr>
          <w:sz w:val="20"/>
          <w:szCs w:val="20"/>
        </w:rPr>
      </w:pPr>
      <w:r w:rsidRPr="001C2106">
        <w:rPr>
          <w:sz w:val="20"/>
          <w:szCs w:val="20"/>
        </w:rPr>
        <w:t xml:space="preserve">Therefore, a sample of 30 respondents was considered in this study. </w:t>
      </w:r>
    </w:p>
    <w:p w14:paraId="681BAA02" w14:textId="77777777" w:rsidR="00D772FD" w:rsidRPr="00282D7D" w:rsidRDefault="00456849" w:rsidP="001C2106">
      <w:pPr>
        <w:spacing w:after="0" w:line="240" w:lineRule="auto"/>
        <w:ind w:left="0" w:firstLine="0"/>
        <w:rPr>
          <w:rFonts w:ascii="Tahoma" w:hAnsi="Tahoma" w:cs="Tahoma"/>
          <w:sz w:val="20"/>
          <w:szCs w:val="20"/>
        </w:rPr>
      </w:pPr>
      <w:r w:rsidRPr="00282D7D">
        <w:rPr>
          <w:rFonts w:ascii="Tahoma" w:hAnsi="Tahoma" w:cs="Tahoma"/>
          <w:b/>
          <w:sz w:val="20"/>
          <w:szCs w:val="20"/>
        </w:rPr>
        <w:t>Sampling p</w:t>
      </w:r>
      <w:r w:rsidR="00282D7D" w:rsidRPr="00282D7D">
        <w:rPr>
          <w:rFonts w:ascii="Tahoma" w:hAnsi="Tahoma" w:cs="Tahoma"/>
          <w:b/>
          <w:sz w:val="20"/>
          <w:szCs w:val="20"/>
        </w:rPr>
        <w:t>rocedure</w:t>
      </w:r>
    </w:p>
    <w:p w14:paraId="085605B7" w14:textId="77777777" w:rsidR="00D772FD" w:rsidRPr="001C2106" w:rsidRDefault="003B4ED2" w:rsidP="001C2106">
      <w:pPr>
        <w:spacing w:after="0" w:line="240" w:lineRule="auto"/>
        <w:ind w:left="0" w:firstLine="0"/>
        <w:rPr>
          <w:sz w:val="20"/>
          <w:szCs w:val="20"/>
        </w:rPr>
      </w:pPr>
      <w:r w:rsidRPr="001C2106">
        <w:rPr>
          <w:sz w:val="20"/>
          <w:szCs w:val="20"/>
        </w:rPr>
        <w:t xml:space="preserve">The study employed simple random sampling. </w:t>
      </w:r>
      <w:r w:rsidR="00673C58" w:rsidRPr="001C2106">
        <w:rPr>
          <w:sz w:val="20"/>
          <w:szCs w:val="20"/>
        </w:rPr>
        <w:t xml:space="preserve">Folded pieces of paper were </w:t>
      </w:r>
      <w:r w:rsidRPr="001C2106">
        <w:rPr>
          <w:sz w:val="20"/>
          <w:szCs w:val="20"/>
        </w:rPr>
        <w:t xml:space="preserve">prepared folded </w:t>
      </w:r>
      <w:r w:rsidR="00673C58" w:rsidRPr="001C2106">
        <w:rPr>
          <w:sz w:val="20"/>
          <w:szCs w:val="20"/>
        </w:rPr>
        <w:t>marke</w:t>
      </w:r>
      <w:r w:rsidRPr="001C2106">
        <w:rPr>
          <w:sz w:val="20"/>
          <w:szCs w:val="20"/>
        </w:rPr>
        <w:t xml:space="preserve">d “Yes” or “No.” Nurses scheduled for night duty were approached at the hospital, and those who selected “Yes” were enrolled in the study until the required sample size was achieved. Only participants who consented voluntarily were given the questionnaire to complete. </w:t>
      </w:r>
    </w:p>
    <w:p w14:paraId="6726020A"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Inclusion </w:t>
      </w:r>
      <w:r w:rsidR="00456849" w:rsidRPr="00282D7D">
        <w:rPr>
          <w:rFonts w:ascii="Tahoma" w:hAnsi="Tahoma" w:cs="Tahoma"/>
          <w:b/>
          <w:sz w:val="20"/>
          <w:szCs w:val="20"/>
        </w:rPr>
        <w:t>c</w:t>
      </w:r>
      <w:r w:rsidR="00282D7D" w:rsidRPr="00282D7D">
        <w:rPr>
          <w:rFonts w:ascii="Tahoma" w:hAnsi="Tahoma" w:cs="Tahoma"/>
          <w:b/>
          <w:sz w:val="20"/>
          <w:szCs w:val="20"/>
        </w:rPr>
        <w:t>riteria</w:t>
      </w:r>
    </w:p>
    <w:p w14:paraId="38291B31" w14:textId="77777777" w:rsidR="00D772FD" w:rsidRPr="001C2106" w:rsidRDefault="003B4ED2" w:rsidP="001C2106">
      <w:pPr>
        <w:spacing w:after="0" w:line="240" w:lineRule="auto"/>
        <w:ind w:left="0" w:firstLine="0"/>
        <w:rPr>
          <w:sz w:val="20"/>
          <w:szCs w:val="20"/>
        </w:rPr>
      </w:pPr>
      <w:r w:rsidRPr="001C2106">
        <w:rPr>
          <w:sz w:val="20"/>
          <w:szCs w:val="20"/>
        </w:rPr>
        <w:t xml:space="preserve">The study included all nurses who worked night shifts at Lubaga Hospital and voluntarily consented to participate. </w:t>
      </w:r>
    </w:p>
    <w:p w14:paraId="1C04ED50"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Exclusion </w:t>
      </w:r>
      <w:r w:rsidR="00456849" w:rsidRPr="00282D7D">
        <w:rPr>
          <w:rFonts w:ascii="Tahoma" w:hAnsi="Tahoma" w:cs="Tahoma"/>
          <w:b/>
          <w:sz w:val="20"/>
          <w:szCs w:val="20"/>
        </w:rPr>
        <w:t>c</w:t>
      </w:r>
      <w:r w:rsidRPr="00282D7D">
        <w:rPr>
          <w:rFonts w:ascii="Tahoma" w:hAnsi="Tahoma" w:cs="Tahoma"/>
          <w:b/>
          <w:sz w:val="20"/>
          <w:szCs w:val="20"/>
        </w:rPr>
        <w:t xml:space="preserve">riteria </w:t>
      </w:r>
    </w:p>
    <w:p w14:paraId="0410C69F" w14:textId="77777777" w:rsidR="00D772FD" w:rsidRPr="001C2106" w:rsidRDefault="003B4ED2" w:rsidP="001C2106">
      <w:pPr>
        <w:spacing w:after="0" w:line="240" w:lineRule="auto"/>
        <w:ind w:left="0" w:firstLine="0"/>
        <w:rPr>
          <w:sz w:val="20"/>
          <w:szCs w:val="20"/>
        </w:rPr>
      </w:pPr>
      <w:r w:rsidRPr="001C2106">
        <w:rPr>
          <w:sz w:val="20"/>
          <w:szCs w:val="20"/>
        </w:rPr>
        <w:t xml:space="preserve">The study excluded nurses who were off duty during the data collection period, those who were on leave, or those who had already participated, to avoid duplication. </w:t>
      </w:r>
    </w:p>
    <w:p w14:paraId="12A069DA" w14:textId="77777777" w:rsidR="005735FE" w:rsidRPr="00282D7D" w:rsidRDefault="005735FE" w:rsidP="001C2106">
      <w:pPr>
        <w:spacing w:after="0" w:line="240" w:lineRule="auto"/>
        <w:ind w:left="0" w:firstLine="0"/>
        <w:rPr>
          <w:rFonts w:ascii="Tahoma" w:hAnsi="Tahoma" w:cs="Tahoma"/>
          <w:b/>
          <w:sz w:val="20"/>
          <w:szCs w:val="20"/>
        </w:rPr>
      </w:pPr>
      <w:r w:rsidRPr="00282D7D">
        <w:rPr>
          <w:rFonts w:ascii="Tahoma" w:hAnsi="Tahoma" w:cs="Tahoma"/>
          <w:b/>
          <w:sz w:val="20"/>
          <w:szCs w:val="20"/>
        </w:rPr>
        <w:lastRenderedPageBreak/>
        <w:t>Dependent variable</w:t>
      </w:r>
    </w:p>
    <w:p w14:paraId="2F098A7E" w14:textId="77777777" w:rsidR="005735FE" w:rsidRPr="001C2106" w:rsidRDefault="003B4ED2" w:rsidP="001C2106">
      <w:pPr>
        <w:spacing w:after="0" w:line="240" w:lineRule="auto"/>
        <w:ind w:left="0" w:firstLine="0"/>
        <w:rPr>
          <w:sz w:val="20"/>
          <w:szCs w:val="20"/>
        </w:rPr>
      </w:pPr>
      <w:r w:rsidRPr="001C2106">
        <w:rPr>
          <w:sz w:val="20"/>
          <w:szCs w:val="20"/>
        </w:rPr>
        <w:t>Chal</w:t>
      </w:r>
      <w:r w:rsidR="005735FE" w:rsidRPr="001C2106">
        <w:rPr>
          <w:sz w:val="20"/>
          <w:szCs w:val="20"/>
        </w:rPr>
        <w:t>lenges faced by nurses on night duty</w:t>
      </w:r>
    </w:p>
    <w:p w14:paraId="1C12C364" w14:textId="77777777" w:rsidR="005735FE" w:rsidRPr="00282D7D" w:rsidRDefault="005735FE" w:rsidP="001C2106">
      <w:pPr>
        <w:spacing w:after="0" w:line="240" w:lineRule="auto"/>
        <w:ind w:left="0" w:firstLine="0"/>
        <w:rPr>
          <w:rFonts w:ascii="Tahoma" w:hAnsi="Tahoma" w:cs="Tahoma"/>
          <w:sz w:val="20"/>
          <w:szCs w:val="20"/>
        </w:rPr>
      </w:pPr>
      <w:r w:rsidRPr="00282D7D">
        <w:rPr>
          <w:rFonts w:ascii="Tahoma" w:hAnsi="Tahoma" w:cs="Tahoma"/>
          <w:b/>
          <w:sz w:val="20"/>
          <w:szCs w:val="20"/>
        </w:rPr>
        <w:t>Independent variables</w:t>
      </w:r>
    </w:p>
    <w:p w14:paraId="16DE8EF9" w14:textId="77777777" w:rsidR="00D772FD" w:rsidRPr="001C2106" w:rsidRDefault="003B4ED2" w:rsidP="001C2106">
      <w:pPr>
        <w:spacing w:after="0" w:line="240" w:lineRule="auto"/>
        <w:ind w:left="0" w:firstLine="0"/>
        <w:rPr>
          <w:sz w:val="20"/>
          <w:szCs w:val="20"/>
        </w:rPr>
      </w:pPr>
      <w:r w:rsidRPr="001C2106">
        <w:rPr>
          <w:sz w:val="20"/>
          <w:szCs w:val="20"/>
        </w:rPr>
        <w:t xml:space="preserve">Physical fatigue, psychological, and social life challenges associated with night duty among nurses </w:t>
      </w:r>
    </w:p>
    <w:p w14:paraId="731FB069" w14:textId="77777777" w:rsidR="00D772FD" w:rsidRPr="001C2106" w:rsidRDefault="003B4ED2" w:rsidP="001C2106">
      <w:pPr>
        <w:spacing w:after="0" w:line="240" w:lineRule="auto"/>
        <w:ind w:left="0" w:firstLine="0"/>
        <w:rPr>
          <w:sz w:val="20"/>
          <w:szCs w:val="20"/>
        </w:rPr>
      </w:pPr>
      <w:r w:rsidRPr="001C2106">
        <w:rPr>
          <w:b/>
          <w:sz w:val="20"/>
          <w:szCs w:val="20"/>
        </w:rPr>
        <w:t xml:space="preserve">Research </w:t>
      </w:r>
      <w:r w:rsidR="00456849" w:rsidRPr="001C2106">
        <w:rPr>
          <w:b/>
          <w:sz w:val="20"/>
          <w:szCs w:val="20"/>
        </w:rPr>
        <w:t>i</w:t>
      </w:r>
      <w:r w:rsidRPr="001C2106">
        <w:rPr>
          <w:b/>
          <w:sz w:val="20"/>
          <w:szCs w:val="20"/>
        </w:rPr>
        <w:t xml:space="preserve">nstruments </w:t>
      </w:r>
    </w:p>
    <w:p w14:paraId="21BF90B3" w14:textId="77777777" w:rsidR="00D772FD" w:rsidRPr="001C2106" w:rsidRDefault="003B4ED2" w:rsidP="001C2106">
      <w:pPr>
        <w:spacing w:after="0" w:line="240" w:lineRule="auto"/>
        <w:ind w:left="0" w:firstLine="0"/>
        <w:rPr>
          <w:sz w:val="20"/>
          <w:szCs w:val="20"/>
        </w:rPr>
      </w:pPr>
      <w:r w:rsidRPr="001C2106">
        <w:rPr>
          <w:sz w:val="20"/>
          <w:szCs w:val="20"/>
        </w:rPr>
        <w:t xml:space="preserve">A semi-structured questionnaire containing mainly closed-ended questions was used. The questionnaire was suitable because it enabled the collection of standardized data while allowing participants to express their understanding in their own words. </w:t>
      </w:r>
    </w:p>
    <w:p w14:paraId="4D1EF3E0"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Data </w:t>
      </w:r>
      <w:r w:rsidR="00456849" w:rsidRPr="00282D7D">
        <w:rPr>
          <w:rFonts w:ascii="Tahoma" w:hAnsi="Tahoma" w:cs="Tahoma"/>
          <w:b/>
          <w:sz w:val="20"/>
          <w:szCs w:val="20"/>
        </w:rPr>
        <w:t>c</w:t>
      </w:r>
      <w:r w:rsidRPr="00282D7D">
        <w:rPr>
          <w:rFonts w:ascii="Tahoma" w:hAnsi="Tahoma" w:cs="Tahoma"/>
          <w:b/>
          <w:sz w:val="20"/>
          <w:szCs w:val="20"/>
        </w:rPr>
        <w:t xml:space="preserve">ollection </w:t>
      </w:r>
      <w:r w:rsidR="00456849" w:rsidRPr="00282D7D">
        <w:rPr>
          <w:rFonts w:ascii="Tahoma" w:hAnsi="Tahoma" w:cs="Tahoma"/>
          <w:b/>
          <w:sz w:val="20"/>
          <w:szCs w:val="20"/>
        </w:rPr>
        <w:t>p</w:t>
      </w:r>
      <w:r w:rsidR="00282D7D" w:rsidRPr="00282D7D">
        <w:rPr>
          <w:rFonts w:ascii="Tahoma" w:hAnsi="Tahoma" w:cs="Tahoma"/>
          <w:b/>
          <w:sz w:val="20"/>
          <w:szCs w:val="20"/>
        </w:rPr>
        <w:t>rocedure</w:t>
      </w:r>
    </w:p>
    <w:p w14:paraId="377EB1D7" w14:textId="77777777" w:rsidR="00D772FD" w:rsidRPr="001C2106" w:rsidRDefault="003B4ED2" w:rsidP="001C2106">
      <w:pPr>
        <w:spacing w:after="0" w:line="240" w:lineRule="auto"/>
        <w:ind w:left="0" w:firstLine="0"/>
        <w:rPr>
          <w:sz w:val="20"/>
          <w:szCs w:val="20"/>
        </w:rPr>
      </w:pPr>
      <w:r w:rsidRPr="001C2106">
        <w:rPr>
          <w:sz w:val="20"/>
          <w:szCs w:val="20"/>
        </w:rPr>
        <w:t xml:space="preserve">Following approval from the supervisor, an introduction letter was obtained from the relevant training institution and presented to the hospital administration at Lubaga Hospital to seek permission to carry out the study. </w:t>
      </w:r>
      <w:r w:rsidR="005A084A" w:rsidRPr="001C2106">
        <w:rPr>
          <w:sz w:val="20"/>
          <w:szCs w:val="20"/>
        </w:rPr>
        <w:t>About</w:t>
      </w:r>
      <w:r w:rsidRPr="001C2106">
        <w:rPr>
          <w:sz w:val="20"/>
          <w:szCs w:val="20"/>
        </w:rPr>
        <w:t xml:space="preserve"> 10 respondents</w:t>
      </w:r>
      <w:r w:rsidR="005A084A" w:rsidRPr="001C2106">
        <w:rPr>
          <w:sz w:val="20"/>
          <w:szCs w:val="20"/>
        </w:rPr>
        <w:t xml:space="preserve"> were then sampled</w:t>
      </w:r>
      <w:r w:rsidRPr="001C2106">
        <w:rPr>
          <w:sz w:val="20"/>
          <w:szCs w:val="20"/>
        </w:rPr>
        <w:t xml:space="preserve"> per day and </w:t>
      </w:r>
      <w:r w:rsidR="005A084A" w:rsidRPr="001C2106">
        <w:rPr>
          <w:sz w:val="20"/>
          <w:szCs w:val="20"/>
        </w:rPr>
        <w:t xml:space="preserve">the questionnaires were </w:t>
      </w:r>
      <w:r w:rsidRPr="001C2106">
        <w:rPr>
          <w:sz w:val="20"/>
          <w:szCs w:val="20"/>
        </w:rPr>
        <w:t xml:space="preserve">distributed during night shift transition hours, continuing the process over 3–4 days until the required sample size of 30 was reached. </w:t>
      </w:r>
    </w:p>
    <w:p w14:paraId="12795A4D"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Data </w:t>
      </w:r>
      <w:r w:rsidR="00456849" w:rsidRPr="00282D7D">
        <w:rPr>
          <w:rFonts w:ascii="Tahoma" w:hAnsi="Tahoma" w:cs="Tahoma"/>
          <w:b/>
          <w:sz w:val="20"/>
          <w:szCs w:val="20"/>
        </w:rPr>
        <w:t>m</w:t>
      </w:r>
      <w:r w:rsidRPr="00282D7D">
        <w:rPr>
          <w:rFonts w:ascii="Tahoma" w:hAnsi="Tahoma" w:cs="Tahoma"/>
          <w:b/>
          <w:sz w:val="20"/>
          <w:szCs w:val="20"/>
        </w:rPr>
        <w:t xml:space="preserve">anagement and </w:t>
      </w:r>
      <w:r w:rsidR="00456849" w:rsidRPr="00282D7D">
        <w:rPr>
          <w:rFonts w:ascii="Tahoma" w:hAnsi="Tahoma" w:cs="Tahoma"/>
          <w:b/>
          <w:sz w:val="20"/>
          <w:szCs w:val="20"/>
        </w:rPr>
        <w:t>a</w:t>
      </w:r>
      <w:r w:rsidR="00282D7D" w:rsidRPr="00282D7D">
        <w:rPr>
          <w:rFonts w:ascii="Tahoma" w:hAnsi="Tahoma" w:cs="Tahoma"/>
          <w:b/>
          <w:sz w:val="20"/>
          <w:szCs w:val="20"/>
        </w:rPr>
        <w:t>nalysis</w:t>
      </w:r>
    </w:p>
    <w:p w14:paraId="548A039A" w14:textId="77777777" w:rsidR="005735FE" w:rsidRPr="001C2106" w:rsidRDefault="003B4ED2" w:rsidP="001C2106">
      <w:pPr>
        <w:spacing w:after="0" w:line="240" w:lineRule="auto"/>
        <w:ind w:left="0" w:firstLine="0"/>
        <w:rPr>
          <w:sz w:val="20"/>
          <w:szCs w:val="20"/>
        </w:rPr>
      </w:pPr>
      <w:r w:rsidRPr="001C2106">
        <w:rPr>
          <w:sz w:val="20"/>
          <w:szCs w:val="20"/>
        </w:rPr>
        <w:t xml:space="preserve">Completed questionnaires were checked, coded, and edited daily for completeness and accuracy. They were then stored securely in separate envelopes from unused </w:t>
      </w:r>
      <w:r w:rsidRPr="001C2106">
        <w:rPr>
          <w:sz w:val="20"/>
          <w:szCs w:val="20"/>
        </w:rPr>
        <w:lastRenderedPageBreak/>
        <w:t xml:space="preserve">ones to avoid mix-ups or data loss. Data were </w:t>
      </w:r>
      <w:r w:rsidR="004F4265" w:rsidRPr="001C2106">
        <w:rPr>
          <w:sz w:val="20"/>
          <w:szCs w:val="20"/>
        </w:rPr>
        <w:t>analysed</w:t>
      </w:r>
      <w:r w:rsidRPr="001C2106">
        <w:rPr>
          <w:sz w:val="20"/>
          <w:szCs w:val="20"/>
        </w:rPr>
        <w:t xml:space="preserve"> using SPSS version 16 (2024) and Microsoft Excel. Descriptive statistics such as frequencies and percentages were used to summarize the findings. Results were presented in tables, figures, and narrative text. </w:t>
      </w:r>
    </w:p>
    <w:p w14:paraId="4DB91DA9"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Quality </w:t>
      </w:r>
      <w:r w:rsidR="00456849" w:rsidRPr="00282D7D">
        <w:rPr>
          <w:rFonts w:ascii="Tahoma" w:hAnsi="Tahoma" w:cs="Tahoma"/>
          <w:b/>
          <w:sz w:val="20"/>
          <w:szCs w:val="20"/>
        </w:rPr>
        <w:t>a</w:t>
      </w:r>
      <w:r w:rsidRPr="00282D7D">
        <w:rPr>
          <w:rFonts w:ascii="Tahoma" w:hAnsi="Tahoma" w:cs="Tahoma"/>
          <w:b/>
          <w:sz w:val="20"/>
          <w:szCs w:val="20"/>
        </w:rPr>
        <w:t xml:space="preserve">ssurance </w:t>
      </w:r>
    </w:p>
    <w:p w14:paraId="51B3B9C1" w14:textId="77777777" w:rsidR="005735FE"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Validity</w:t>
      </w:r>
    </w:p>
    <w:p w14:paraId="76EA0763" w14:textId="77777777" w:rsidR="005735FE" w:rsidRPr="001C2106" w:rsidRDefault="003B4ED2" w:rsidP="001C2106">
      <w:pPr>
        <w:spacing w:after="0" w:line="240" w:lineRule="auto"/>
        <w:ind w:left="0" w:firstLine="0"/>
        <w:rPr>
          <w:sz w:val="20"/>
          <w:szCs w:val="20"/>
        </w:rPr>
      </w:pPr>
      <w:r w:rsidRPr="001C2106">
        <w:rPr>
          <w:sz w:val="20"/>
          <w:szCs w:val="20"/>
        </w:rPr>
        <w:t>The questionnaire was developed based on findings from relevant peer-reviewed literat</w:t>
      </w:r>
      <w:r w:rsidR="005735FE" w:rsidRPr="001C2106">
        <w:rPr>
          <w:sz w:val="20"/>
          <w:szCs w:val="20"/>
        </w:rPr>
        <w:t>ure to ensure content validity.</w:t>
      </w:r>
      <w:r w:rsidR="00282D7D">
        <w:rPr>
          <w:sz w:val="20"/>
          <w:szCs w:val="20"/>
        </w:rPr>
        <w:t xml:space="preserve"> </w:t>
      </w:r>
      <w:r w:rsidRPr="001C2106">
        <w:rPr>
          <w:sz w:val="20"/>
          <w:szCs w:val="20"/>
        </w:rPr>
        <w:t xml:space="preserve">Subject matter experts reviewed the questionnaire to confirm it accurately </w:t>
      </w:r>
      <w:r w:rsidR="005735FE" w:rsidRPr="001C2106">
        <w:rPr>
          <w:sz w:val="20"/>
          <w:szCs w:val="20"/>
        </w:rPr>
        <w:t>reflected the study objectives.</w:t>
      </w:r>
    </w:p>
    <w:p w14:paraId="0B2A5ED9" w14:textId="77777777" w:rsidR="005735FE"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Reliability</w:t>
      </w:r>
    </w:p>
    <w:p w14:paraId="7385644D" w14:textId="77777777" w:rsidR="00D772FD" w:rsidRPr="001C2106" w:rsidRDefault="003B4ED2" w:rsidP="001C2106">
      <w:pPr>
        <w:spacing w:after="0" w:line="240" w:lineRule="auto"/>
        <w:ind w:left="0" w:firstLine="0"/>
        <w:rPr>
          <w:sz w:val="20"/>
          <w:szCs w:val="20"/>
        </w:rPr>
      </w:pPr>
      <w:r w:rsidRPr="001C2106">
        <w:rPr>
          <w:sz w:val="20"/>
          <w:szCs w:val="20"/>
        </w:rPr>
        <w:t>A pilot study involving 10% of the target population was conducted to test the re</w:t>
      </w:r>
      <w:r w:rsidR="005735FE" w:rsidRPr="001C2106">
        <w:rPr>
          <w:sz w:val="20"/>
          <w:szCs w:val="20"/>
        </w:rPr>
        <w:t>liability of the questionnaire.</w:t>
      </w:r>
      <w:r w:rsidRPr="001C2106">
        <w:rPr>
          <w:sz w:val="20"/>
          <w:szCs w:val="20"/>
        </w:rPr>
        <w:t xml:space="preserve"> </w:t>
      </w:r>
    </w:p>
    <w:p w14:paraId="5F65C406"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Ethical </w:t>
      </w:r>
      <w:r w:rsidR="00456849" w:rsidRPr="00282D7D">
        <w:rPr>
          <w:rFonts w:ascii="Tahoma" w:hAnsi="Tahoma" w:cs="Tahoma"/>
          <w:b/>
          <w:sz w:val="20"/>
          <w:szCs w:val="20"/>
        </w:rPr>
        <w:t>c</w:t>
      </w:r>
      <w:r w:rsidR="00282D7D" w:rsidRPr="00282D7D">
        <w:rPr>
          <w:rFonts w:ascii="Tahoma" w:hAnsi="Tahoma" w:cs="Tahoma"/>
          <w:b/>
          <w:sz w:val="20"/>
          <w:szCs w:val="20"/>
        </w:rPr>
        <w:t>onsideration</w:t>
      </w:r>
    </w:p>
    <w:p w14:paraId="5E1E034D" w14:textId="77777777" w:rsidR="00282D7D" w:rsidRDefault="003B4ED2" w:rsidP="001C2106">
      <w:pPr>
        <w:spacing w:after="0" w:line="240" w:lineRule="auto"/>
        <w:ind w:left="0" w:firstLine="0"/>
        <w:rPr>
          <w:sz w:val="20"/>
          <w:szCs w:val="20"/>
        </w:rPr>
        <w:sectPr w:rsidR="00282D7D" w:rsidSect="00282D7D">
          <w:type w:val="continuous"/>
          <w:pgSz w:w="12240" w:h="15840"/>
          <w:pgMar w:top="1442" w:right="1140" w:bottom="1482" w:left="1440" w:header="720" w:footer="254" w:gutter="0"/>
          <w:cols w:num="2" w:space="397"/>
        </w:sectPr>
      </w:pPr>
      <w:r w:rsidRPr="001C2106">
        <w:rPr>
          <w:sz w:val="20"/>
          <w:szCs w:val="20"/>
        </w:rPr>
        <w:t>Ethical clearance was obtained through an introductory letter from the training institution. Permission was sought from the hospital administration at Lubaga Hospital. Respondents were fully informed about the study objectives and asked for voluntary consent. They were assured of confidentiality, anonymity, and the right to withdraw at any time. Questionnaires were kept securely to p</w:t>
      </w:r>
      <w:r w:rsidR="00282D7D">
        <w:rPr>
          <w:sz w:val="20"/>
          <w:szCs w:val="20"/>
        </w:rPr>
        <w:t>rotect participant information</w:t>
      </w:r>
    </w:p>
    <w:p w14:paraId="40719B1B" w14:textId="77777777" w:rsidR="00282D7D" w:rsidRDefault="00282D7D" w:rsidP="001C2106">
      <w:pPr>
        <w:spacing w:after="0" w:line="240" w:lineRule="auto"/>
        <w:ind w:left="0" w:firstLine="0"/>
        <w:rPr>
          <w:rFonts w:ascii="Tahoma" w:hAnsi="Tahoma" w:cs="Tahoma"/>
          <w:b/>
          <w:sz w:val="20"/>
          <w:szCs w:val="20"/>
        </w:rPr>
      </w:pPr>
    </w:p>
    <w:p w14:paraId="6158377E" w14:textId="77777777" w:rsidR="00D772FD" w:rsidRPr="00282D7D" w:rsidRDefault="005735FE" w:rsidP="001C2106">
      <w:pPr>
        <w:spacing w:after="0" w:line="240" w:lineRule="auto"/>
        <w:ind w:left="0" w:firstLine="0"/>
        <w:rPr>
          <w:rFonts w:ascii="Tahoma" w:hAnsi="Tahoma" w:cs="Tahoma"/>
          <w:sz w:val="20"/>
          <w:szCs w:val="20"/>
        </w:rPr>
      </w:pPr>
      <w:r w:rsidRPr="00282D7D">
        <w:rPr>
          <w:rFonts w:ascii="Tahoma" w:hAnsi="Tahoma" w:cs="Tahoma"/>
          <w:b/>
          <w:sz w:val="20"/>
          <w:szCs w:val="20"/>
        </w:rPr>
        <w:t>Results</w:t>
      </w:r>
    </w:p>
    <w:p w14:paraId="1055D111"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Socio</w:t>
      </w:r>
      <w:r w:rsidR="004F4265" w:rsidRPr="00282D7D">
        <w:rPr>
          <w:rFonts w:ascii="Tahoma" w:hAnsi="Tahoma" w:cs="Tahoma"/>
          <w:b/>
          <w:sz w:val="20"/>
          <w:szCs w:val="20"/>
        </w:rPr>
        <w:t>-</w:t>
      </w:r>
      <w:r w:rsidRPr="00282D7D">
        <w:rPr>
          <w:rFonts w:ascii="Tahoma" w:hAnsi="Tahoma" w:cs="Tahoma"/>
          <w:b/>
          <w:sz w:val="20"/>
          <w:szCs w:val="20"/>
        </w:rPr>
        <w:t>demo</w:t>
      </w:r>
      <w:r w:rsidR="00456849" w:rsidRPr="00282D7D">
        <w:rPr>
          <w:rFonts w:ascii="Tahoma" w:hAnsi="Tahoma" w:cs="Tahoma"/>
          <w:b/>
          <w:sz w:val="20"/>
          <w:szCs w:val="20"/>
        </w:rPr>
        <w:t>graphic characteristics of the r</w:t>
      </w:r>
      <w:r w:rsidRPr="00282D7D">
        <w:rPr>
          <w:rFonts w:ascii="Tahoma" w:hAnsi="Tahoma" w:cs="Tahoma"/>
          <w:b/>
          <w:sz w:val="20"/>
          <w:szCs w:val="20"/>
        </w:rPr>
        <w:t xml:space="preserve">espondents </w:t>
      </w:r>
    </w:p>
    <w:p w14:paraId="4742290E"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Table 1: Socio</w:t>
      </w:r>
      <w:r w:rsidR="005735FE" w:rsidRPr="00282D7D">
        <w:rPr>
          <w:rFonts w:ascii="Tahoma" w:hAnsi="Tahoma" w:cs="Tahoma"/>
          <w:b/>
          <w:sz w:val="20"/>
          <w:szCs w:val="20"/>
        </w:rPr>
        <w:t>-demographic characteristics of r</w:t>
      </w:r>
      <w:r w:rsidRPr="00282D7D">
        <w:rPr>
          <w:rFonts w:ascii="Tahoma" w:hAnsi="Tahoma" w:cs="Tahoma"/>
          <w:b/>
          <w:sz w:val="20"/>
          <w:szCs w:val="20"/>
        </w:rPr>
        <w:t xml:space="preserve">espondents (n = 30) </w:t>
      </w:r>
    </w:p>
    <w:tbl>
      <w:tblPr>
        <w:tblStyle w:val="TableGrid"/>
        <w:tblW w:w="9448" w:type="dxa"/>
        <w:tblInd w:w="5" w:type="dxa"/>
        <w:tblCellMar>
          <w:left w:w="106" w:type="dxa"/>
          <w:right w:w="115" w:type="dxa"/>
        </w:tblCellMar>
        <w:tblLook w:val="04A0" w:firstRow="1" w:lastRow="0" w:firstColumn="1" w:lastColumn="0" w:noHBand="0" w:noVBand="1"/>
      </w:tblPr>
      <w:tblGrid>
        <w:gridCol w:w="2967"/>
        <w:gridCol w:w="2789"/>
        <w:gridCol w:w="1829"/>
        <w:gridCol w:w="1863"/>
      </w:tblGrid>
      <w:tr w:rsidR="00D772FD" w:rsidRPr="00282D7D" w14:paraId="1BBF642E" w14:textId="77777777">
        <w:trPr>
          <w:trHeight w:val="286"/>
        </w:trPr>
        <w:tc>
          <w:tcPr>
            <w:tcW w:w="2967" w:type="dxa"/>
            <w:tcBorders>
              <w:top w:val="single" w:sz="4" w:space="0" w:color="000000"/>
              <w:left w:val="single" w:sz="4" w:space="0" w:color="000000"/>
              <w:bottom w:val="single" w:sz="4" w:space="0" w:color="000000"/>
              <w:right w:val="single" w:sz="4" w:space="0" w:color="000000"/>
            </w:tcBorders>
          </w:tcPr>
          <w:p w14:paraId="502DDA8C"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Variable </w:t>
            </w:r>
          </w:p>
        </w:tc>
        <w:tc>
          <w:tcPr>
            <w:tcW w:w="2789" w:type="dxa"/>
            <w:tcBorders>
              <w:top w:val="single" w:sz="4" w:space="0" w:color="000000"/>
              <w:left w:val="single" w:sz="4" w:space="0" w:color="000000"/>
              <w:bottom w:val="single" w:sz="4" w:space="0" w:color="000000"/>
              <w:right w:val="single" w:sz="4" w:space="0" w:color="000000"/>
            </w:tcBorders>
          </w:tcPr>
          <w:p w14:paraId="0A260C3F"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Category </w:t>
            </w:r>
          </w:p>
        </w:tc>
        <w:tc>
          <w:tcPr>
            <w:tcW w:w="1829" w:type="dxa"/>
            <w:tcBorders>
              <w:top w:val="single" w:sz="4" w:space="0" w:color="000000"/>
              <w:left w:val="single" w:sz="4" w:space="0" w:color="000000"/>
              <w:bottom w:val="single" w:sz="4" w:space="0" w:color="000000"/>
              <w:right w:val="single" w:sz="4" w:space="0" w:color="000000"/>
            </w:tcBorders>
          </w:tcPr>
          <w:p w14:paraId="70B08920"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Frequency (n) </w:t>
            </w:r>
          </w:p>
        </w:tc>
        <w:tc>
          <w:tcPr>
            <w:tcW w:w="1863" w:type="dxa"/>
            <w:tcBorders>
              <w:top w:val="single" w:sz="4" w:space="0" w:color="000000"/>
              <w:left w:val="single" w:sz="4" w:space="0" w:color="000000"/>
              <w:bottom w:val="single" w:sz="4" w:space="0" w:color="000000"/>
              <w:right w:val="single" w:sz="4" w:space="0" w:color="000000"/>
            </w:tcBorders>
          </w:tcPr>
          <w:p w14:paraId="3F899254"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Percentage (%) </w:t>
            </w:r>
          </w:p>
        </w:tc>
      </w:tr>
      <w:tr w:rsidR="004F4265" w:rsidRPr="001C2106" w14:paraId="53ECCB7F" w14:textId="77777777" w:rsidTr="004F4265">
        <w:trPr>
          <w:trHeight w:val="76"/>
        </w:trPr>
        <w:tc>
          <w:tcPr>
            <w:tcW w:w="2967" w:type="dxa"/>
            <w:vMerge w:val="restart"/>
            <w:tcBorders>
              <w:top w:val="single" w:sz="4" w:space="0" w:color="000000"/>
              <w:left w:val="single" w:sz="4" w:space="0" w:color="000000"/>
              <w:right w:val="single" w:sz="4" w:space="0" w:color="000000"/>
            </w:tcBorders>
          </w:tcPr>
          <w:p w14:paraId="1872ED03" w14:textId="77777777" w:rsidR="004F4265" w:rsidRPr="001C2106" w:rsidRDefault="004F4265" w:rsidP="001C2106">
            <w:pPr>
              <w:spacing w:after="0" w:line="240" w:lineRule="auto"/>
              <w:ind w:left="0" w:firstLine="0"/>
              <w:rPr>
                <w:sz w:val="20"/>
                <w:szCs w:val="20"/>
              </w:rPr>
            </w:pPr>
            <w:r w:rsidRPr="001C2106">
              <w:rPr>
                <w:sz w:val="20"/>
                <w:szCs w:val="20"/>
              </w:rPr>
              <w:t xml:space="preserve">Age group </w:t>
            </w:r>
          </w:p>
          <w:p w14:paraId="0BFB5DB1" w14:textId="77777777" w:rsidR="004F4265" w:rsidRPr="001C2106" w:rsidRDefault="004F4265" w:rsidP="001C2106">
            <w:pPr>
              <w:spacing w:after="0" w:line="240" w:lineRule="auto"/>
              <w:ind w:left="0"/>
              <w:rPr>
                <w:sz w:val="20"/>
                <w:szCs w:val="20"/>
              </w:rPr>
            </w:pPr>
            <w:r w:rsidRPr="001C2106">
              <w:rPr>
                <w:sz w:val="20"/>
                <w:szCs w:val="20"/>
              </w:rPr>
              <w:t xml:space="preserve"> </w:t>
            </w:r>
          </w:p>
          <w:p w14:paraId="4545FB5C" w14:textId="77777777" w:rsidR="004F4265" w:rsidRPr="001C2106" w:rsidRDefault="004F4265" w:rsidP="001C2106">
            <w:pPr>
              <w:spacing w:after="0" w:line="240" w:lineRule="auto"/>
              <w:ind w:left="0"/>
              <w:rPr>
                <w:sz w:val="20"/>
                <w:szCs w:val="20"/>
              </w:rPr>
            </w:pPr>
            <w:r w:rsidRPr="001C2106">
              <w:rPr>
                <w:sz w:val="20"/>
                <w:szCs w:val="20"/>
              </w:rPr>
              <w:t xml:space="preserve"> </w:t>
            </w:r>
          </w:p>
          <w:p w14:paraId="28C8CAC5" w14:textId="77777777" w:rsidR="004F4265" w:rsidRPr="001C2106" w:rsidRDefault="004F4265" w:rsidP="001C2106">
            <w:pPr>
              <w:spacing w:after="0" w:line="240" w:lineRule="auto"/>
              <w:ind w:left="0"/>
              <w:rPr>
                <w:sz w:val="20"/>
                <w:szCs w:val="20"/>
              </w:rPr>
            </w:pPr>
            <w:r w:rsidRPr="001C2106">
              <w:rPr>
                <w:sz w:val="20"/>
                <w:szCs w:val="20"/>
              </w:rPr>
              <w:t xml:space="preserve"> </w:t>
            </w:r>
          </w:p>
        </w:tc>
        <w:tc>
          <w:tcPr>
            <w:tcW w:w="2789" w:type="dxa"/>
            <w:tcBorders>
              <w:top w:val="single" w:sz="4" w:space="0" w:color="000000"/>
              <w:left w:val="single" w:sz="4" w:space="0" w:color="000000"/>
              <w:bottom w:val="single" w:sz="4" w:space="0" w:color="000000"/>
              <w:right w:val="single" w:sz="4" w:space="0" w:color="000000"/>
            </w:tcBorders>
          </w:tcPr>
          <w:p w14:paraId="3A17B2F2" w14:textId="77777777" w:rsidR="004F4265" w:rsidRPr="001C2106" w:rsidRDefault="004F4265" w:rsidP="001C2106">
            <w:pPr>
              <w:spacing w:after="0" w:line="240" w:lineRule="auto"/>
              <w:ind w:left="0" w:firstLine="0"/>
              <w:rPr>
                <w:sz w:val="20"/>
                <w:szCs w:val="20"/>
              </w:rPr>
            </w:pPr>
            <w:r w:rsidRPr="001C2106">
              <w:rPr>
                <w:sz w:val="20"/>
                <w:szCs w:val="20"/>
              </w:rPr>
              <w:t xml:space="preserve">20–25 years </w:t>
            </w:r>
          </w:p>
        </w:tc>
        <w:tc>
          <w:tcPr>
            <w:tcW w:w="1829" w:type="dxa"/>
            <w:tcBorders>
              <w:top w:val="single" w:sz="4" w:space="0" w:color="000000"/>
              <w:left w:val="single" w:sz="4" w:space="0" w:color="000000"/>
              <w:bottom w:val="single" w:sz="4" w:space="0" w:color="000000"/>
              <w:right w:val="single" w:sz="4" w:space="0" w:color="000000"/>
            </w:tcBorders>
          </w:tcPr>
          <w:p w14:paraId="3A38BD6A" w14:textId="77777777" w:rsidR="004F4265" w:rsidRPr="001C2106" w:rsidRDefault="004F4265" w:rsidP="001C2106">
            <w:pPr>
              <w:spacing w:after="0" w:line="240" w:lineRule="auto"/>
              <w:ind w:left="0" w:firstLine="0"/>
              <w:rPr>
                <w:sz w:val="20"/>
                <w:szCs w:val="20"/>
              </w:rPr>
            </w:pPr>
            <w:r w:rsidRPr="001C2106">
              <w:rPr>
                <w:sz w:val="20"/>
                <w:szCs w:val="20"/>
              </w:rPr>
              <w:t xml:space="preserve">6 </w:t>
            </w:r>
          </w:p>
        </w:tc>
        <w:tc>
          <w:tcPr>
            <w:tcW w:w="1863" w:type="dxa"/>
            <w:tcBorders>
              <w:top w:val="single" w:sz="4" w:space="0" w:color="000000"/>
              <w:left w:val="single" w:sz="4" w:space="0" w:color="000000"/>
              <w:bottom w:val="single" w:sz="4" w:space="0" w:color="000000"/>
              <w:right w:val="single" w:sz="4" w:space="0" w:color="000000"/>
            </w:tcBorders>
          </w:tcPr>
          <w:p w14:paraId="2DC75AA2" w14:textId="77777777" w:rsidR="004F4265" w:rsidRPr="001C2106" w:rsidRDefault="004F4265" w:rsidP="001C2106">
            <w:pPr>
              <w:spacing w:after="0" w:line="240" w:lineRule="auto"/>
              <w:ind w:left="0" w:firstLine="0"/>
              <w:rPr>
                <w:sz w:val="20"/>
                <w:szCs w:val="20"/>
              </w:rPr>
            </w:pPr>
            <w:r w:rsidRPr="001C2106">
              <w:rPr>
                <w:sz w:val="20"/>
                <w:szCs w:val="20"/>
              </w:rPr>
              <w:t xml:space="preserve">20 </w:t>
            </w:r>
          </w:p>
        </w:tc>
      </w:tr>
      <w:tr w:rsidR="004F4265" w:rsidRPr="001C2106" w14:paraId="7949E7D9" w14:textId="77777777" w:rsidTr="004F4265">
        <w:trPr>
          <w:trHeight w:val="286"/>
        </w:trPr>
        <w:tc>
          <w:tcPr>
            <w:tcW w:w="2967" w:type="dxa"/>
            <w:vMerge/>
            <w:tcBorders>
              <w:left w:val="single" w:sz="4" w:space="0" w:color="000000"/>
              <w:right w:val="single" w:sz="4" w:space="0" w:color="000000"/>
            </w:tcBorders>
          </w:tcPr>
          <w:p w14:paraId="3E47AE63" w14:textId="77777777" w:rsidR="004F4265" w:rsidRPr="001C2106" w:rsidRDefault="004F4265" w:rsidP="001C2106">
            <w:pPr>
              <w:spacing w:after="0" w:line="240" w:lineRule="auto"/>
              <w:ind w:left="0"/>
              <w:rPr>
                <w:sz w:val="20"/>
                <w:szCs w:val="20"/>
              </w:rPr>
            </w:pPr>
          </w:p>
        </w:tc>
        <w:tc>
          <w:tcPr>
            <w:tcW w:w="2789" w:type="dxa"/>
            <w:tcBorders>
              <w:top w:val="single" w:sz="4" w:space="0" w:color="000000"/>
              <w:left w:val="single" w:sz="4" w:space="0" w:color="000000"/>
              <w:bottom w:val="single" w:sz="4" w:space="0" w:color="000000"/>
              <w:right w:val="single" w:sz="4" w:space="0" w:color="000000"/>
            </w:tcBorders>
          </w:tcPr>
          <w:p w14:paraId="5EF9F157" w14:textId="77777777" w:rsidR="004F4265" w:rsidRPr="001C2106" w:rsidRDefault="004F4265" w:rsidP="001C2106">
            <w:pPr>
              <w:spacing w:after="0" w:line="240" w:lineRule="auto"/>
              <w:ind w:left="0" w:firstLine="0"/>
              <w:rPr>
                <w:sz w:val="20"/>
                <w:szCs w:val="20"/>
              </w:rPr>
            </w:pPr>
            <w:r w:rsidRPr="001C2106">
              <w:rPr>
                <w:sz w:val="20"/>
                <w:szCs w:val="20"/>
              </w:rPr>
              <w:t xml:space="preserve">26–30 years </w:t>
            </w:r>
          </w:p>
        </w:tc>
        <w:tc>
          <w:tcPr>
            <w:tcW w:w="1829" w:type="dxa"/>
            <w:tcBorders>
              <w:top w:val="single" w:sz="4" w:space="0" w:color="000000"/>
              <w:left w:val="single" w:sz="4" w:space="0" w:color="000000"/>
              <w:bottom w:val="single" w:sz="4" w:space="0" w:color="000000"/>
              <w:right w:val="single" w:sz="4" w:space="0" w:color="000000"/>
            </w:tcBorders>
          </w:tcPr>
          <w:p w14:paraId="35AC8D98" w14:textId="77777777" w:rsidR="004F4265" w:rsidRPr="001C2106" w:rsidRDefault="004F4265" w:rsidP="001C2106">
            <w:pPr>
              <w:spacing w:after="0" w:line="240" w:lineRule="auto"/>
              <w:ind w:left="0" w:firstLine="0"/>
              <w:rPr>
                <w:sz w:val="20"/>
                <w:szCs w:val="20"/>
              </w:rPr>
            </w:pPr>
            <w:r w:rsidRPr="001C2106">
              <w:rPr>
                <w:sz w:val="20"/>
                <w:szCs w:val="20"/>
              </w:rPr>
              <w:t xml:space="preserve">10 </w:t>
            </w:r>
          </w:p>
        </w:tc>
        <w:tc>
          <w:tcPr>
            <w:tcW w:w="1863" w:type="dxa"/>
            <w:tcBorders>
              <w:top w:val="single" w:sz="4" w:space="0" w:color="000000"/>
              <w:left w:val="single" w:sz="4" w:space="0" w:color="000000"/>
              <w:bottom w:val="single" w:sz="4" w:space="0" w:color="000000"/>
              <w:right w:val="single" w:sz="4" w:space="0" w:color="000000"/>
            </w:tcBorders>
          </w:tcPr>
          <w:p w14:paraId="37C0C4C7" w14:textId="77777777" w:rsidR="004F4265" w:rsidRPr="001C2106" w:rsidRDefault="004F4265" w:rsidP="001C2106">
            <w:pPr>
              <w:spacing w:after="0" w:line="240" w:lineRule="auto"/>
              <w:ind w:left="0" w:firstLine="0"/>
              <w:rPr>
                <w:sz w:val="20"/>
                <w:szCs w:val="20"/>
              </w:rPr>
            </w:pPr>
            <w:r w:rsidRPr="001C2106">
              <w:rPr>
                <w:sz w:val="20"/>
                <w:szCs w:val="20"/>
              </w:rPr>
              <w:t xml:space="preserve">33 </w:t>
            </w:r>
          </w:p>
        </w:tc>
      </w:tr>
      <w:tr w:rsidR="004F4265" w:rsidRPr="001C2106" w14:paraId="04E6A80D" w14:textId="77777777" w:rsidTr="004F4265">
        <w:trPr>
          <w:trHeight w:val="76"/>
        </w:trPr>
        <w:tc>
          <w:tcPr>
            <w:tcW w:w="2967" w:type="dxa"/>
            <w:vMerge/>
            <w:tcBorders>
              <w:left w:val="single" w:sz="4" w:space="0" w:color="000000"/>
              <w:right w:val="single" w:sz="4" w:space="0" w:color="000000"/>
            </w:tcBorders>
          </w:tcPr>
          <w:p w14:paraId="23505CB4" w14:textId="77777777" w:rsidR="004F4265" w:rsidRPr="001C2106" w:rsidRDefault="004F4265" w:rsidP="001C2106">
            <w:pPr>
              <w:spacing w:after="0" w:line="240" w:lineRule="auto"/>
              <w:ind w:left="0"/>
              <w:rPr>
                <w:sz w:val="20"/>
                <w:szCs w:val="20"/>
              </w:rPr>
            </w:pPr>
          </w:p>
        </w:tc>
        <w:tc>
          <w:tcPr>
            <w:tcW w:w="2789" w:type="dxa"/>
            <w:tcBorders>
              <w:top w:val="single" w:sz="4" w:space="0" w:color="000000"/>
              <w:left w:val="single" w:sz="4" w:space="0" w:color="000000"/>
              <w:bottom w:val="single" w:sz="4" w:space="0" w:color="000000"/>
              <w:right w:val="single" w:sz="4" w:space="0" w:color="000000"/>
            </w:tcBorders>
          </w:tcPr>
          <w:p w14:paraId="5D013C62" w14:textId="77777777" w:rsidR="004F4265" w:rsidRPr="001C2106" w:rsidRDefault="004F4265" w:rsidP="001C2106">
            <w:pPr>
              <w:spacing w:after="0" w:line="240" w:lineRule="auto"/>
              <w:ind w:left="0" w:firstLine="0"/>
              <w:rPr>
                <w:sz w:val="20"/>
                <w:szCs w:val="20"/>
              </w:rPr>
            </w:pPr>
            <w:r w:rsidRPr="001C2106">
              <w:rPr>
                <w:sz w:val="20"/>
                <w:szCs w:val="20"/>
              </w:rPr>
              <w:t xml:space="preserve">31–35 years </w:t>
            </w:r>
          </w:p>
        </w:tc>
        <w:tc>
          <w:tcPr>
            <w:tcW w:w="1829" w:type="dxa"/>
            <w:tcBorders>
              <w:top w:val="single" w:sz="4" w:space="0" w:color="000000"/>
              <w:left w:val="single" w:sz="4" w:space="0" w:color="000000"/>
              <w:bottom w:val="single" w:sz="4" w:space="0" w:color="000000"/>
              <w:right w:val="single" w:sz="4" w:space="0" w:color="000000"/>
            </w:tcBorders>
          </w:tcPr>
          <w:p w14:paraId="13765106" w14:textId="77777777" w:rsidR="004F4265" w:rsidRPr="001C2106" w:rsidRDefault="004F4265" w:rsidP="001C2106">
            <w:pPr>
              <w:spacing w:after="0" w:line="240" w:lineRule="auto"/>
              <w:ind w:left="0" w:firstLine="0"/>
              <w:rPr>
                <w:sz w:val="20"/>
                <w:szCs w:val="20"/>
              </w:rPr>
            </w:pPr>
            <w:r w:rsidRPr="001C2106">
              <w:rPr>
                <w:sz w:val="20"/>
                <w:szCs w:val="20"/>
              </w:rPr>
              <w:t xml:space="preserve">8 </w:t>
            </w:r>
          </w:p>
        </w:tc>
        <w:tc>
          <w:tcPr>
            <w:tcW w:w="1863" w:type="dxa"/>
            <w:tcBorders>
              <w:top w:val="single" w:sz="4" w:space="0" w:color="000000"/>
              <w:left w:val="single" w:sz="4" w:space="0" w:color="000000"/>
              <w:bottom w:val="single" w:sz="4" w:space="0" w:color="000000"/>
              <w:right w:val="single" w:sz="4" w:space="0" w:color="000000"/>
            </w:tcBorders>
          </w:tcPr>
          <w:p w14:paraId="3D0F095A" w14:textId="77777777" w:rsidR="004F4265" w:rsidRPr="001C2106" w:rsidRDefault="004F4265" w:rsidP="001C2106">
            <w:pPr>
              <w:spacing w:after="0" w:line="240" w:lineRule="auto"/>
              <w:ind w:left="0" w:firstLine="0"/>
              <w:rPr>
                <w:sz w:val="20"/>
                <w:szCs w:val="20"/>
              </w:rPr>
            </w:pPr>
            <w:r w:rsidRPr="001C2106">
              <w:rPr>
                <w:sz w:val="20"/>
                <w:szCs w:val="20"/>
              </w:rPr>
              <w:t xml:space="preserve">27 </w:t>
            </w:r>
          </w:p>
        </w:tc>
      </w:tr>
      <w:tr w:rsidR="004F4265" w:rsidRPr="001C2106" w14:paraId="7BE63435" w14:textId="77777777" w:rsidTr="004F4265">
        <w:trPr>
          <w:trHeight w:val="76"/>
        </w:trPr>
        <w:tc>
          <w:tcPr>
            <w:tcW w:w="2967" w:type="dxa"/>
            <w:vMerge/>
            <w:tcBorders>
              <w:left w:val="single" w:sz="4" w:space="0" w:color="000000"/>
              <w:bottom w:val="single" w:sz="4" w:space="0" w:color="000000"/>
              <w:right w:val="single" w:sz="4" w:space="0" w:color="000000"/>
            </w:tcBorders>
          </w:tcPr>
          <w:p w14:paraId="1FC9B2D9" w14:textId="77777777" w:rsidR="004F4265" w:rsidRPr="001C2106" w:rsidRDefault="004F4265" w:rsidP="001C2106">
            <w:pPr>
              <w:spacing w:after="0" w:line="240" w:lineRule="auto"/>
              <w:ind w:left="0" w:firstLine="0"/>
              <w:rPr>
                <w:sz w:val="20"/>
                <w:szCs w:val="20"/>
              </w:rPr>
            </w:pPr>
          </w:p>
        </w:tc>
        <w:tc>
          <w:tcPr>
            <w:tcW w:w="2789" w:type="dxa"/>
            <w:tcBorders>
              <w:top w:val="single" w:sz="4" w:space="0" w:color="000000"/>
              <w:left w:val="single" w:sz="4" w:space="0" w:color="000000"/>
              <w:bottom w:val="single" w:sz="4" w:space="0" w:color="000000"/>
              <w:right w:val="single" w:sz="4" w:space="0" w:color="000000"/>
            </w:tcBorders>
          </w:tcPr>
          <w:p w14:paraId="17DEE42F" w14:textId="77777777" w:rsidR="004F4265" w:rsidRPr="001C2106" w:rsidRDefault="004F4265" w:rsidP="001C2106">
            <w:pPr>
              <w:spacing w:after="0" w:line="240" w:lineRule="auto"/>
              <w:ind w:left="0" w:firstLine="0"/>
              <w:rPr>
                <w:sz w:val="20"/>
                <w:szCs w:val="20"/>
              </w:rPr>
            </w:pPr>
            <w:r w:rsidRPr="001C2106">
              <w:rPr>
                <w:sz w:val="20"/>
                <w:szCs w:val="20"/>
              </w:rPr>
              <w:t xml:space="preserve">36 years and above </w:t>
            </w:r>
          </w:p>
        </w:tc>
        <w:tc>
          <w:tcPr>
            <w:tcW w:w="1829" w:type="dxa"/>
            <w:tcBorders>
              <w:top w:val="single" w:sz="4" w:space="0" w:color="000000"/>
              <w:left w:val="single" w:sz="4" w:space="0" w:color="000000"/>
              <w:bottom w:val="single" w:sz="4" w:space="0" w:color="000000"/>
              <w:right w:val="single" w:sz="4" w:space="0" w:color="000000"/>
            </w:tcBorders>
          </w:tcPr>
          <w:p w14:paraId="5CE49F23" w14:textId="77777777" w:rsidR="004F4265" w:rsidRPr="001C2106" w:rsidRDefault="004F4265" w:rsidP="001C2106">
            <w:pPr>
              <w:spacing w:after="0" w:line="240" w:lineRule="auto"/>
              <w:ind w:left="0" w:firstLine="0"/>
              <w:rPr>
                <w:sz w:val="20"/>
                <w:szCs w:val="20"/>
              </w:rPr>
            </w:pPr>
            <w:r w:rsidRPr="001C2106">
              <w:rPr>
                <w:sz w:val="20"/>
                <w:szCs w:val="20"/>
              </w:rPr>
              <w:t xml:space="preserve">6 </w:t>
            </w:r>
          </w:p>
        </w:tc>
        <w:tc>
          <w:tcPr>
            <w:tcW w:w="1863" w:type="dxa"/>
            <w:tcBorders>
              <w:top w:val="single" w:sz="4" w:space="0" w:color="000000"/>
              <w:left w:val="single" w:sz="4" w:space="0" w:color="000000"/>
              <w:bottom w:val="single" w:sz="4" w:space="0" w:color="000000"/>
              <w:right w:val="single" w:sz="4" w:space="0" w:color="000000"/>
            </w:tcBorders>
          </w:tcPr>
          <w:p w14:paraId="49B9E72B" w14:textId="77777777" w:rsidR="004F4265" w:rsidRPr="001C2106" w:rsidRDefault="004F4265" w:rsidP="001C2106">
            <w:pPr>
              <w:spacing w:after="0" w:line="240" w:lineRule="auto"/>
              <w:ind w:left="0" w:firstLine="0"/>
              <w:rPr>
                <w:sz w:val="20"/>
                <w:szCs w:val="20"/>
              </w:rPr>
            </w:pPr>
            <w:r w:rsidRPr="001C2106">
              <w:rPr>
                <w:sz w:val="20"/>
                <w:szCs w:val="20"/>
              </w:rPr>
              <w:t xml:space="preserve">20 </w:t>
            </w:r>
          </w:p>
        </w:tc>
      </w:tr>
      <w:tr w:rsidR="004F4265" w:rsidRPr="001C2106" w14:paraId="386DB523" w14:textId="77777777" w:rsidTr="004F4265">
        <w:trPr>
          <w:trHeight w:val="76"/>
        </w:trPr>
        <w:tc>
          <w:tcPr>
            <w:tcW w:w="2967" w:type="dxa"/>
            <w:vMerge w:val="restart"/>
            <w:tcBorders>
              <w:top w:val="single" w:sz="4" w:space="0" w:color="000000"/>
              <w:left w:val="single" w:sz="4" w:space="0" w:color="000000"/>
              <w:right w:val="single" w:sz="4" w:space="0" w:color="000000"/>
            </w:tcBorders>
          </w:tcPr>
          <w:p w14:paraId="496DE26B" w14:textId="77777777" w:rsidR="004F4265" w:rsidRPr="001C2106" w:rsidRDefault="004F4265" w:rsidP="001C2106">
            <w:pPr>
              <w:spacing w:after="0" w:line="240" w:lineRule="auto"/>
              <w:ind w:left="0" w:firstLine="0"/>
              <w:rPr>
                <w:sz w:val="20"/>
                <w:szCs w:val="20"/>
              </w:rPr>
            </w:pPr>
            <w:r w:rsidRPr="001C2106">
              <w:rPr>
                <w:sz w:val="20"/>
                <w:szCs w:val="20"/>
              </w:rPr>
              <w:t xml:space="preserve">Gender </w:t>
            </w:r>
          </w:p>
          <w:p w14:paraId="179404CE" w14:textId="77777777" w:rsidR="004F4265" w:rsidRPr="001C2106" w:rsidRDefault="004F4265" w:rsidP="001C2106">
            <w:pPr>
              <w:spacing w:after="0" w:line="240" w:lineRule="auto"/>
              <w:ind w:left="0"/>
              <w:rPr>
                <w:sz w:val="20"/>
                <w:szCs w:val="20"/>
              </w:rPr>
            </w:pPr>
            <w:r w:rsidRPr="001C2106">
              <w:rPr>
                <w:sz w:val="20"/>
                <w:szCs w:val="20"/>
              </w:rPr>
              <w:t xml:space="preserve"> </w:t>
            </w:r>
          </w:p>
        </w:tc>
        <w:tc>
          <w:tcPr>
            <w:tcW w:w="2789" w:type="dxa"/>
            <w:tcBorders>
              <w:top w:val="single" w:sz="4" w:space="0" w:color="000000"/>
              <w:left w:val="single" w:sz="4" w:space="0" w:color="000000"/>
              <w:bottom w:val="single" w:sz="4" w:space="0" w:color="000000"/>
              <w:right w:val="single" w:sz="4" w:space="0" w:color="000000"/>
            </w:tcBorders>
          </w:tcPr>
          <w:p w14:paraId="248915D3" w14:textId="77777777" w:rsidR="004F4265" w:rsidRPr="001C2106" w:rsidRDefault="004F4265" w:rsidP="001C2106">
            <w:pPr>
              <w:spacing w:after="0" w:line="240" w:lineRule="auto"/>
              <w:ind w:left="0" w:firstLine="0"/>
              <w:rPr>
                <w:sz w:val="20"/>
                <w:szCs w:val="20"/>
              </w:rPr>
            </w:pPr>
            <w:r w:rsidRPr="001C2106">
              <w:rPr>
                <w:sz w:val="20"/>
                <w:szCs w:val="20"/>
              </w:rPr>
              <w:t xml:space="preserve">Male </w:t>
            </w:r>
          </w:p>
        </w:tc>
        <w:tc>
          <w:tcPr>
            <w:tcW w:w="1829" w:type="dxa"/>
            <w:tcBorders>
              <w:top w:val="single" w:sz="4" w:space="0" w:color="000000"/>
              <w:left w:val="single" w:sz="4" w:space="0" w:color="000000"/>
              <w:bottom w:val="single" w:sz="4" w:space="0" w:color="000000"/>
              <w:right w:val="single" w:sz="4" w:space="0" w:color="000000"/>
            </w:tcBorders>
          </w:tcPr>
          <w:p w14:paraId="3A1701F7" w14:textId="77777777" w:rsidR="004F4265" w:rsidRPr="001C2106" w:rsidRDefault="004F4265" w:rsidP="001C2106">
            <w:pPr>
              <w:spacing w:after="0" w:line="240" w:lineRule="auto"/>
              <w:ind w:left="0" w:firstLine="0"/>
              <w:rPr>
                <w:sz w:val="20"/>
                <w:szCs w:val="20"/>
              </w:rPr>
            </w:pPr>
            <w:r w:rsidRPr="001C2106">
              <w:rPr>
                <w:sz w:val="20"/>
                <w:szCs w:val="20"/>
              </w:rPr>
              <w:t xml:space="preserve">9 </w:t>
            </w:r>
          </w:p>
        </w:tc>
        <w:tc>
          <w:tcPr>
            <w:tcW w:w="1863" w:type="dxa"/>
            <w:tcBorders>
              <w:top w:val="single" w:sz="4" w:space="0" w:color="000000"/>
              <w:left w:val="single" w:sz="4" w:space="0" w:color="000000"/>
              <w:bottom w:val="single" w:sz="4" w:space="0" w:color="000000"/>
              <w:right w:val="single" w:sz="4" w:space="0" w:color="000000"/>
            </w:tcBorders>
          </w:tcPr>
          <w:p w14:paraId="1FB3310E" w14:textId="77777777" w:rsidR="004F4265" w:rsidRPr="001C2106" w:rsidRDefault="004F4265" w:rsidP="001C2106">
            <w:pPr>
              <w:spacing w:after="0" w:line="240" w:lineRule="auto"/>
              <w:ind w:left="0" w:firstLine="0"/>
              <w:rPr>
                <w:sz w:val="20"/>
                <w:szCs w:val="20"/>
              </w:rPr>
            </w:pPr>
            <w:r w:rsidRPr="001C2106">
              <w:rPr>
                <w:sz w:val="20"/>
                <w:szCs w:val="20"/>
              </w:rPr>
              <w:t xml:space="preserve">30 </w:t>
            </w:r>
          </w:p>
        </w:tc>
      </w:tr>
      <w:tr w:rsidR="004F4265" w:rsidRPr="001C2106" w14:paraId="1A790CE4" w14:textId="77777777" w:rsidTr="004F4265">
        <w:trPr>
          <w:trHeight w:val="76"/>
        </w:trPr>
        <w:tc>
          <w:tcPr>
            <w:tcW w:w="2967" w:type="dxa"/>
            <w:vMerge/>
            <w:tcBorders>
              <w:left w:val="single" w:sz="4" w:space="0" w:color="000000"/>
              <w:bottom w:val="single" w:sz="4" w:space="0" w:color="000000"/>
              <w:right w:val="single" w:sz="4" w:space="0" w:color="000000"/>
            </w:tcBorders>
          </w:tcPr>
          <w:p w14:paraId="63CACB64" w14:textId="77777777" w:rsidR="004F4265" w:rsidRPr="001C2106" w:rsidRDefault="004F4265" w:rsidP="001C2106">
            <w:pPr>
              <w:spacing w:after="0" w:line="240" w:lineRule="auto"/>
              <w:ind w:left="0" w:firstLine="0"/>
              <w:rPr>
                <w:sz w:val="20"/>
                <w:szCs w:val="20"/>
              </w:rPr>
            </w:pPr>
          </w:p>
        </w:tc>
        <w:tc>
          <w:tcPr>
            <w:tcW w:w="2789" w:type="dxa"/>
            <w:tcBorders>
              <w:top w:val="single" w:sz="4" w:space="0" w:color="000000"/>
              <w:left w:val="single" w:sz="4" w:space="0" w:color="000000"/>
              <w:bottom w:val="single" w:sz="4" w:space="0" w:color="000000"/>
              <w:right w:val="single" w:sz="4" w:space="0" w:color="000000"/>
            </w:tcBorders>
          </w:tcPr>
          <w:p w14:paraId="75E9A6B3" w14:textId="77777777" w:rsidR="004F4265" w:rsidRPr="001C2106" w:rsidRDefault="004F4265" w:rsidP="001C2106">
            <w:pPr>
              <w:spacing w:after="0" w:line="240" w:lineRule="auto"/>
              <w:ind w:left="0" w:firstLine="0"/>
              <w:rPr>
                <w:sz w:val="20"/>
                <w:szCs w:val="20"/>
              </w:rPr>
            </w:pPr>
            <w:r w:rsidRPr="001C2106">
              <w:rPr>
                <w:sz w:val="20"/>
                <w:szCs w:val="20"/>
              </w:rPr>
              <w:t xml:space="preserve">Female </w:t>
            </w:r>
          </w:p>
        </w:tc>
        <w:tc>
          <w:tcPr>
            <w:tcW w:w="1829" w:type="dxa"/>
            <w:tcBorders>
              <w:top w:val="single" w:sz="4" w:space="0" w:color="000000"/>
              <w:left w:val="single" w:sz="4" w:space="0" w:color="000000"/>
              <w:bottom w:val="single" w:sz="4" w:space="0" w:color="000000"/>
              <w:right w:val="single" w:sz="4" w:space="0" w:color="000000"/>
            </w:tcBorders>
          </w:tcPr>
          <w:p w14:paraId="1FAD0608" w14:textId="77777777" w:rsidR="004F4265" w:rsidRPr="001C2106" w:rsidRDefault="004F4265" w:rsidP="001C2106">
            <w:pPr>
              <w:spacing w:after="0" w:line="240" w:lineRule="auto"/>
              <w:ind w:left="0" w:firstLine="0"/>
              <w:rPr>
                <w:sz w:val="20"/>
                <w:szCs w:val="20"/>
              </w:rPr>
            </w:pPr>
            <w:r w:rsidRPr="001C2106">
              <w:rPr>
                <w:sz w:val="20"/>
                <w:szCs w:val="20"/>
              </w:rPr>
              <w:t xml:space="preserve">21 </w:t>
            </w:r>
          </w:p>
        </w:tc>
        <w:tc>
          <w:tcPr>
            <w:tcW w:w="1863" w:type="dxa"/>
            <w:tcBorders>
              <w:top w:val="single" w:sz="4" w:space="0" w:color="000000"/>
              <w:left w:val="single" w:sz="4" w:space="0" w:color="000000"/>
              <w:bottom w:val="single" w:sz="4" w:space="0" w:color="000000"/>
              <w:right w:val="single" w:sz="4" w:space="0" w:color="000000"/>
            </w:tcBorders>
          </w:tcPr>
          <w:p w14:paraId="4BCD350D" w14:textId="77777777" w:rsidR="004F4265" w:rsidRPr="001C2106" w:rsidRDefault="004F4265" w:rsidP="001C2106">
            <w:pPr>
              <w:spacing w:after="0" w:line="240" w:lineRule="auto"/>
              <w:ind w:left="0" w:firstLine="0"/>
              <w:rPr>
                <w:sz w:val="20"/>
                <w:szCs w:val="20"/>
              </w:rPr>
            </w:pPr>
            <w:r w:rsidRPr="001C2106">
              <w:rPr>
                <w:sz w:val="20"/>
                <w:szCs w:val="20"/>
              </w:rPr>
              <w:t xml:space="preserve">70 </w:t>
            </w:r>
          </w:p>
        </w:tc>
      </w:tr>
      <w:tr w:rsidR="004F4265" w:rsidRPr="001C2106" w14:paraId="0369CED0" w14:textId="77777777" w:rsidTr="004F4265">
        <w:trPr>
          <w:trHeight w:val="286"/>
        </w:trPr>
        <w:tc>
          <w:tcPr>
            <w:tcW w:w="2967" w:type="dxa"/>
            <w:vMerge w:val="restart"/>
            <w:tcBorders>
              <w:top w:val="single" w:sz="4" w:space="0" w:color="000000"/>
              <w:left w:val="single" w:sz="4" w:space="0" w:color="000000"/>
              <w:right w:val="single" w:sz="4" w:space="0" w:color="000000"/>
            </w:tcBorders>
          </w:tcPr>
          <w:p w14:paraId="30F04026" w14:textId="77777777" w:rsidR="004F4265" w:rsidRPr="001C2106" w:rsidRDefault="004F4265" w:rsidP="001C2106">
            <w:pPr>
              <w:spacing w:after="0" w:line="240" w:lineRule="auto"/>
              <w:ind w:left="0" w:firstLine="0"/>
              <w:rPr>
                <w:sz w:val="20"/>
                <w:szCs w:val="20"/>
              </w:rPr>
            </w:pPr>
            <w:r w:rsidRPr="001C2106">
              <w:rPr>
                <w:sz w:val="20"/>
                <w:szCs w:val="20"/>
              </w:rPr>
              <w:t xml:space="preserve">Highest level of education </w:t>
            </w:r>
          </w:p>
          <w:p w14:paraId="0BD9C9ED" w14:textId="77777777" w:rsidR="004F4265" w:rsidRPr="001C2106" w:rsidRDefault="004F4265" w:rsidP="001C2106">
            <w:pPr>
              <w:spacing w:after="0" w:line="240" w:lineRule="auto"/>
              <w:ind w:left="0"/>
              <w:rPr>
                <w:sz w:val="20"/>
                <w:szCs w:val="20"/>
              </w:rPr>
            </w:pPr>
            <w:r w:rsidRPr="001C2106">
              <w:rPr>
                <w:sz w:val="20"/>
                <w:szCs w:val="20"/>
              </w:rPr>
              <w:t xml:space="preserve"> </w:t>
            </w:r>
          </w:p>
          <w:p w14:paraId="3D242D97" w14:textId="77777777" w:rsidR="004F4265" w:rsidRPr="001C2106" w:rsidRDefault="004F4265" w:rsidP="001C2106">
            <w:pPr>
              <w:spacing w:after="0" w:line="240" w:lineRule="auto"/>
              <w:ind w:left="0"/>
              <w:rPr>
                <w:sz w:val="20"/>
                <w:szCs w:val="20"/>
              </w:rPr>
            </w:pPr>
            <w:r w:rsidRPr="001C2106">
              <w:rPr>
                <w:sz w:val="20"/>
                <w:szCs w:val="20"/>
              </w:rPr>
              <w:t xml:space="preserve"> </w:t>
            </w:r>
          </w:p>
          <w:p w14:paraId="2FF5BEF1" w14:textId="77777777" w:rsidR="004F4265" w:rsidRPr="001C2106" w:rsidRDefault="004F4265" w:rsidP="001C2106">
            <w:pPr>
              <w:spacing w:after="0" w:line="240" w:lineRule="auto"/>
              <w:ind w:left="0"/>
              <w:rPr>
                <w:sz w:val="20"/>
                <w:szCs w:val="20"/>
              </w:rPr>
            </w:pPr>
            <w:r w:rsidRPr="001C2106">
              <w:rPr>
                <w:sz w:val="20"/>
                <w:szCs w:val="20"/>
              </w:rPr>
              <w:t xml:space="preserve"> </w:t>
            </w:r>
          </w:p>
        </w:tc>
        <w:tc>
          <w:tcPr>
            <w:tcW w:w="2789" w:type="dxa"/>
            <w:tcBorders>
              <w:top w:val="single" w:sz="4" w:space="0" w:color="000000"/>
              <w:left w:val="single" w:sz="4" w:space="0" w:color="000000"/>
              <w:bottom w:val="single" w:sz="4" w:space="0" w:color="000000"/>
              <w:right w:val="single" w:sz="4" w:space="0" w:color="000000"/>
            </w:tcBorders>
          </w:tcPr>
          <w:p w14:paraId="01AAE92A" w14:textId="77777777" w:rsidR="004F4265" w:rsidRPr="001C2106" w:rsidRDefault="004F4265" w:rsidP="001C2106">
            <w:pPr>
              <w:spacing w:after="0" w:line="240" w:lineRule="auto"/>
              <w:ind w:left="0" w:firstLine="0"/>
              <w:rPr>
                <w:sz w:val="20"/>
                <w:szCs w:val="20"/>
              </w:rPr>
            </w:pPr>
            <w:r w:rsidRPr="001C2106">
              <w:rPr>
                <w:sz w:val="20"/>
                <w:szCs w:val="20"/>
              </w:rPr>
              <w:t xml:space="preserve">Certificate in Nursing </w:t>
            </w:r>
          </w:p>
        </w:tc>
        <w:tc>
          <w:tcPr>
            <w:tcW w:w="1829" w:type="dxa"/>
            <w:tcBorders>
              <w:top w:val="single" w:sz="4" w:space="0" w:color="000000"/>
              <w:left w:val="single" w:sz="4" w:space="0" w:color="000000"/>
              <w:bottom w:val="single" w:sz="4" w:space="0" w:color="000000"/>
              <w:right w:val="single" w:sz="4" w:space="0" w:color="000000"/>
            </w:tcBorders>
          </w:tcPr>
          <w:p w14:paraId="14BF99EC" w14:textId="77777777" w:rsidR="004F4265" w:rsidRPr="001C2106" w:rsidRDefault="004F4265" w:rsidP="001C2106">
            <w:pPr>
              <w:spacing w:after="0" w:line="240" w:lineRule="auto"/>
              <w:ind w:left="0" w:firstLine="0"/>
              <w:rPr>
                <w:sz w:val="20"/>
                <w:szCs w:val="20"/>
              </w:rPr>
            </w:pPr>
            <w:r w:rsidRPr="001C2106">
              <w:rPr>
                <w:sz w:val="20"/>
                <w:szCs w:val="20"/>
              </w:rPr>
              <w:t xml:space="preserve">8 </w:t>
            </w:r>
          </w:p>
        </w:tc>
        <w:tc>
          <w:tcPr>
            <w:tcW w:w="1863" w:type="dxa"/>
            <w:tcBorders>
              <w:top w:val="single" w:sz="4" w:space="0" w:color="000000"/>
              <w:left w:val="single" w:sz="4" w:space="0" w:color="000000"/>
              <w:bottom w:val="single" w:sz="4" w:space="0" w:color="000000"/>
              <w:right w:val="single" w:sz="4" w:space="0" w:color="000000"/>
            </w:tcBorders>
          </w:tcPr>
          <w:p w14:paraId="1580A5EA" w14:textId="77777777" w:rsidR="004F4265" w:rsidRPr="001C2106" w:rsidRDefault="004F4265" w:rsidP="001C2106">
            <w:pPr>
              <w:spacing w:after="0" w:line="240" w:lineRule="auto"/>
              <w:ind w:left="0" w:firstLine="0"/>
              <w:rPr>
                <w:sz w:val="20"/>
                <w:szCs w:val="20"/>
              </w:rPr>
            </w:pPr>
            <w:r w:rsidRPr="001C2106">
              <w:rPr>
                <w:sz w:val="20"/>
                <w:szCs w:val="20"/>
              </w:rPr>
              <w:t xml:space="preserve">27 </w:t>
            </w:r>
          </w:p>
        </w:tc>
      </w:tr>
      <w:tr w:rsidR="004F4265" w:rsidRPr="001C2106" w14:paraId="14D21EEC" w14:textId="77777777" w:rsidTr="004F4265">
        <w:trPr>
          <w:trHeight w:val="286"/>
        </w:trPr>
        <w:tc>
          <w:tcPr>
            <w:tcW w:w="2967" w:type="dxa"/>
            <w:vMerge/>
            <w:tcBorders>
              <w:left w:val="single" w:sz="4" w:space="0" w:color="000000"/>
              <w:right w:val="single" w:sz="4" w:space="0" w:color="000000"/>
            </w:tcBorders>
          </w:tcPr>
          <w:p w14:paraId="0D2FBC03" w14:textId="77777777" w:rsidR="004F4265" w:rsidRPr="001C2106" w:rsidRDefault="004F4265" w:rsidP="001C2106">
            <w:pPr>
              <w:spacing w:after="0" w:line="240" w:lineRule="auto"/>
              <w:ind w:left="0"/>
              <w:rPr>
                <w:sz w:val="20"/>
                <w:szCs w:val="20"/>
              </w:rPr>
            </w:pPr>
          </w:p>
        </w:tc>
        <w:tc>
          <w:tcPr>
            <w:tcW w:w="2789" w:type="dxa"/>
            <w:tcBorders>
              <w:top w:val="single" w:sz="4" w:space="0" w:color="000000"/>
              <w:left w:val="single" w:sz="4" w:space="0" w:color="000000"/>
              <w:bottom w:val="single" w:sz="4" w:space="0" w:color="000000"/>
              <w:right w:val="single" w:sz="4" w:space="0" w:color="000000"/>
            </w:tcBorders>
          </w:tcPr>
          <w:p w14:paraId="7B4C6646" w14:textId="77777777" w:rsidR="004F4265" w:rsidRPr="001C2106" w:rsidRDefault="004F4265" w:rsidP="001C2106">
            <w:pPr>
              <w:spacing w:after="0" w:line="240" w:lineRule="auto"/>
              <w:ind w:left="0" w:firstLine="0"/>
              <w:rPr>
                <w:sz w:val="20"/>
                <w:szCs w:val="20"/>
              </w:rPr>
            </w:pPr>
            <w:r w:rsidRPr="001C2106">
              <w:rPr>
                <w:sz w:val="20"/>
                <w:szCs w:val="20"/>
              </w:rPr>
              <w:t xml:space="preserve">Diploma in Nursing </w:t>
            </w:r>
          </w:p>
        </w:tc>
        <w:tc>
          <w:tcPr>
            <w:tcW w:w="1829" w:type="dxa"/>
            <w:tcBorders>
              <w:top w:val="single" w:sz="4" w:space="0" w:color="000000"/>
              <w:left w:val="single" w:sz="4" w:space="0" w:color="000000"/>
              <w:bottom w:val="single" w:sz="4" w:space="0" w:color="000000"/>
              <w:right w:val="single" w:sz="4" w:space="0" w:color="000000"/>
            </w:tcBorders>
          </w:tcPr>
          <w:p w14:paraId="3CFC8B8F" w14:textId="77777777" w:rsidR="004F4265" w:rsidRPr="001C2106" w:rsidRDefault="004F4265" w:rsidP="001C2106">
            <w:pPr>
              <w:spacing w:after="0" w:line="240" w:lineRule="auto"/>
              <w:ind w:left="0" w:firstLine="0"/>
              <w:rPr>
                <w:sz w:val="20"/>
                <w:szCs w:val="20"/>
              </w:rPr>
            </w:pPr>
            <w:r w:rsidRPr="001C2106">
              <w:rPr>
                <w:sz w:val="20"/>
                <w:szCs w:val="20"/>
              </w:rPr>
              <w:t xml:space="preserve">14 </w:t>
            </w:r>
          </w:p>
        </w:tc>
        <w:tc>
          <w:tcPr>
            <w:tcW w:w="1863" w:type="dxa"/>
            <w:tcBorders>
              <w:top w:val="single" w:sz="4" w:space="0" w:color="000000"/>
              <w:left w:val="single" w:sz="4" w:space="0" w:color="000000"/>
              <w:bottom w:val="single" w:sz="4" w:space="0" w:color="000000"/>
              <w:right w:val="single" w:sz="4" w:space="0" w:color="000000"/>
            </w:tcBorders>
          </w:tcPr>
          <w:p w14:paraId="3F82B7CE" w14:textId="77777777" w:rsidR="004F4265" w:rsidRPr="001C2106" w:rsidRDefault="004F4265" w:rsidP="001C2106">
            <w:pPr>
              <w:spacing w:after="0" w:line="240" w:lineRule="auto"/>
              <w:ind w:left="0" w:firstLine="0"/>
              <w:rPr>
                <w:sz w:val="20"/>
                <w:szCs w:val="20"/>
              </w:rPr>
            </w:pPr>
            <w:r w:rsidRPr="001C2106">
              <w:rPr>
                <w:sz w:val="20"/>
                <w:szCs w:val="20"/>
              </w:rPr>
              <w:t xml:space="preserve">47 </w:t>
            </w:r>
          </w:p>
        </w:tc>
      </w:tr>
      <w:tr w:rsidR="004F4265" w:rsidRPr="001C2106" w14:paraId="37DB52F4" w14:textId="77777777" w:rsidTr="004F4265">
        <w:trPr>
          <w:trHeight w:val="286"/>
        </w:trPr>
        <w:tc>
          <w:tcPr>
            <w:tcW w:w="2967" w:type="dxa"/>
            <w:vMerge/>
            <w:tcBorders>
              <w:left w:val="single" w:sz="4" w:space="0" w:color="000000"/>
              <w:right w:val="single" w:sz="4" w:space="0" w:color="000000"/>
            </w:tcBorders>
          </w:tcPr>
          <w:p w14:paraId="5BF90957" w14:textId="77777777" w:rsidR="004F4265" w:rsidRPr="001C2106" w:rsidRDefault="004F4265" w:rsidP="001C2106">
            <w:pPr>
              <w:spacing w:after="0" w:line="240" w:lineRule="auto"/>
              <w:ind w:left="0"/>
              <w:rPr>
                <w:sz w:val="20"/>
                <w:szCs w:val="20"/>
              </w:rPr>
            </w:pPr>
          </w:p>
        </w:tc>
        <w:tc>
          <w:tcPr>
            <w:tcW w:w="2789" w:type="dxa"/>
            <w:tcBorders>
              <w:top w:val="single" w:sz="4" w:space="0" w:color="000000"/>
              <w:left w:val="single" w:sz="4" w:space="0" w:color="000000"/>
              <w:bottom w:val="single" w:sz="4" w:space="0" w:color="000000"/>
              <w:right w:val="single" w:sz="4" w:space="0" w:color="000000"/>
            </w:tcBorders>
          </w:tcPr>
          <w:p w14:paraId="7BE844FD" w14:textId="77777777" w:rsidR="004F4265" w:rsidRPr="001C2106" w:rsidRDefault="004F4265" w:rsidP="001C2106">
            <w:pPr>
              <w:spacing w:after="0" w:line="240" w:lineRule="auto"/>
              <w:ind w:left="0" w:firstLine="0"/>
              <w:rPr>
                <w:sz w:val="20"/>
                <w:szCs w:val="20"/>
              </w:rPr>
            </w:pPr>
            <w:r w:rsidRPr="001C2106">
              <w:rPr>
                <w:sz w:val="20"/>
                <w:szCs w:val="20"/>
              </w:rPr>
              <w:t xml:space="preserve">Bachelor’s Degree </w:t>
            </w:r>
          </w:p>
        </w:tc>
        <w:tc>
          <w:tcPr>
            <w:tcW w:w="1829" w:type="dxa"/>
            <w:tcBorders>
              <w:top w:val="single" w:sz="4" w:space="0" w:color="000000"/>
              <w:left w:val="single" w:sz="4" w:space="0" w:color="000000"/>
              <w:bottom w:val="single" w:sz="4" w:space="0" w:color="000000"/>
              <w:right w:val="single" w:sz="4" w:space="0" w:color="000000"/>
            </w:tcBorders>
          </w:tcPr>
          <w:p w14:paraId="18AB9DD1" w14:textId="77777777" w:rsidR="004F4265" w:rsidRPr="001C2106" w:rsidRDefault="004F4265" w:rsidP="001C2106">
            <w:pPr>
              <w:spacing w:after="0" w:line="240" w:lineRule="auto"/>
              <w:ind w:left="0" w:firstLine="0"/>
              <w:rPr>
                <w:sz w:val="20"/>
                <w:szCs w:val="20"/>
              </w:rPr>
            </w:pPr>
            <w:r w:rsidRPr="001C2106">
              <w:rPr>
                <w:sz w:val="20"/>
                <w:szCs w:val="20"/>
              </w:rPr>
              <w:t xml:space="preserve">6 </w:t>
            </w:r>
          </w:p>
        </w:tc>
        <w:tc>
          <w:tcPr>
            <w:tcW w:w="1863" w:type="dxa"/>
            <w:tcBorders>
              <w:top w:val="single" w:sz="4" w:space="0" w:color="000000"/>
              <w:left w:val="single" w:sz="4" w:space="0" w:color="000000"/>
              <w:bottom w:val="single" w:sz="4" w:space="0" w:color="000000"/>
              <w:right w:val="single" w:sz="4" w:space="0" w:color="000000"/>
            </w:tcBorders>
          </w:tcPr>
          <w:p w14:paraId="0AD210CE" w14:textId="77777777" w:rsidR="004F4265" w:rsidRPr="001C2106" w:rsidRDefault="004F4265" w:rsidP="001C2106">
            <w:pPr>
              <w:spacing w:after="0" w:line="240" w:lineRule="auto"/>
              <w:ind w:left="0" w:firstLine="0"/>
              <w:rPr>
                <w:sz w:val="20"/>
                <w:szCs w:val="20"/>
              </w:rPr>
            </w:pPr>
            <w:r w:rsidRPr="001C2106">
              <w:rPr>
                <w:sz w:val="20"/>
                <w:szCs w:val="20"/>
              </w:rPr>
              <w:t xml:space="preserve">20 </w:t>
            </w:r>
          </w:p>
        </w:tc>
      </w:tr>
      <w:tr w:rsidR="004F4265" w:rsidRPr="001C2106" w14:paraId="58252565" w14:textId="77777777" w:rsidTr="00282D7D">
        <w:trPr>
          <w:trHeight w:val="88"/>
        </w:trPr>
        <w:tc>
          <w:tcPr>
            <w:tcW w:w="2967" w:type="dxa"/>
            <w:vMerge/>
            <w:tcBorders>
              <w:left w:val="single" w:sz="4" w:space="0" w:color="000000"/>
              <w:bottom w:val="single" w:sz="4" w:space="0" w:color="000000"/>
              <w:right w:val="single" w:sz="4" w:space="0" w:color="000000"/>
            </w:tcBorders>
          </w:tcPr>
          <w:p w14:paraId="740A233E" w14:textId="77777777" w:rsidR="004F4265" w:rsidRPr="001C2106" w:rsidRDefault="004F4265" w:rsidP="001C2106">
            <w:pPr>
              <w:spacing w:after="0" w:line="240" w:lineRule="auto"/>
              <w:ind w:left="0" w:firstLine="0"/>
              <w:rPr>
                <w:sz w:val="20"/>
                <w:szCs w:val="20"/>
              </w:rPr>
            </w:pPr>
          </w:p>
        </w:tc>
        <w:tc>
          <w:tcPr>
            <w:tcW w:w="2789" w:type="dxa"/>
            <w:tcBorders>
              <w:top w:val="single" w:sz="4" w:space="0" w:color="000000"/>
              <w:left w:val="single" w:sz="4" w:space="0" w:color="000000"/>
              <w:bottom w:val="single" w:sz="4" w:space="0" w:color="000000"/>
              <w:right w:val="single" w:sz="4" w:space="0" w:color="000000"/>
            </w:tcBorders>
          </w:tcPr>
          <w:p w14:paraId="43F7021A" w14:textId="77777777" w:rsidR="004F4265" w:rsidRPr="001C2106" w:rsidRDefault="004F4265" w:rsidP="001C2106">
            <w:pPr>
              <w:spacing w:after="0" w:line="240" w:lineRule="auto"/>
              <w:ind w:left="0" w:firstLine="0"/>
              <w:rPr>
                <w:sz w:val="20"/>
                <w:szCs w:val="20"/>
              </w:rPr>
            </w:pPr>
            <w:r w:rsidRPr="001C2106">
              <w:rPr>
                <w:sz w:val="20"/>
                <w:szCs w:val="20"/>
              </w:rPr>
              <w:t xml:space="preserve">Master’s Degree or above </w:t>
            </w:r>
          </w:p>
        </w:tc>
        <w:tc>
          <w:tcPr>
            <w:tcW w:w="1829" w:type="dxa"/>
            <w:tcBorders>
              <w:top w:val="single" w:sz="4" w:space="0" w:color="000000"/>
              <w:left w:val="single" w:sz="4" w:space="0" w:color="000000"/>
              <w:bottom w:val="single" w:sz="4" w:space="0" w:color="000000"/>
              <w:right w:val="single" w:sz="4" w:space="0" w:color="000000"/>
            </w:tcBorders>
          </w:tcPr>
          <w:p w14:paraId="76186D98" w14:textId="77777777" w:rsidR="004F4265" w:rsidRPr="001C2106" w:rsidRDefault="004F4265" w:rsidP="001C2106">
            <w:pPr>
              <w:spacing w:after="0" w:line="240" w:lineRule="auto"/>
              <w:ind w:left="0" w:firstLine="0"/>
              <w:rPr>
                <w:sz w:val="20"/>
                <w:szCs w:val="20"/>
              </w:rPr>
            </w:pPr>
            <w:r w:rsidRPr="001C2106">
              <w:rPr>
                <w:sz w:val="20"/>
                <w:szCs w:val="20"/>
              </w:rPr>
              <w:t xml:space="preserve">2 </w:t>
            </w:r>
          </w:p>
        </w:tc>
        <w:tc>
          <w:tcPr>
            <w:tcW w:w="1863" w:type="dxa"/>
            <w:tcBorders>
              <w:top w:val="single" w:sz="4" w:space="0" w:color="000000"/>
              <w:left w:val="single" w:sz="4" w:space="0" w:color="000000"/>
              <w:bottom w:val="single" w:sz="4" w:space="0" w:color="000000"/>
              <w:right w:val="single" w:sz="4" w:space="0" w:color="000000"/>
            </w:tcBorders>
          </w:tcPr>
          <w:p w14:paraId="22314B5E" w14:textId="77777777" w:rsidR="004F4265" w:rsidRPr="001C2106" w:rsidRDefault="004F4265" w:rsidP="001C2106">
            <w:pPr>
              <w:spacing w:after="0" w:line="240" w:lineRule="auto"/>
              <w:ind w:left="0" w:firstLine="0"/>
              <w:rPr>
                <w:sz w:val="20"/>
                <w:szCs w:val="20"/>
              </w:rPr>
            </w:pPr>
            <w:r w:rsidRPr="001C2106">
              <w:rPr>
                <w:sz w:val="20"/>
                <w:szCs w:val="20"/>
              </w:rPr>
              <w:t xml:space="preserve">6 </w:t>
            </w:r>
          </w:p>
        </w:tc>
      </w:tr>
      <w:tr w:rsidR="00282D7D" w:rsidRPr="001C2106" w14:paraId="0794E36B" w14:textId="77777777" w:rsidTr="00282D7D">
        <w:trPr>
          <w:trHeight w:val="70"/>
        </w:trPr>
        <w:tc>
          <w:tcPr>
            <w:tcW w:w="2967" w:type="dxa"/>
            <w:vMerge w:val="restart"/>
            <w:tcBorders>
              <w:top w:val="single" w:sz="4" w:space="0" w:color="000000"/>
              <w:left w:val="single" w:sz="4" w:space="0" w:color="000000"/>
              <w:right w:val="single" w:sz="4" w:space="0" w:color="000000"/>
            </w:tcBorders>
          </w:tcPr>
          <w:p w14:paraId="24188223" w14:textId="77777777" w:rsidR="00282D7D" w:rsidRPr="001C2106" w:rsidRDefault="00282D7D" w:rsidP="001C2106">
            <w:pPr>
              <w:spacing w:after="0" w:line="240" w:lineRule="auto"/>
              <w:ind w:left="0" w:firstLine="0"/>
              <w:rPr>
                <w:sz w:val="20"/>
                <w:szCs w:val="20"/>
              </w:rPr>
            </w:pPr>
            <w:r w:rsidRPr="001C2106">
              <w:rPr>
                <w:sz w:val="20"/>
                <w:szCs w:val="20"/>
              </w:rPr>
              <w:t xml:space="preserve">Marital status </w:t>
            </w:r>
          </w:p>
          <w:p w14:paraId="5B454883" w14:textId="77777777" w:rsidR="00282D7D" w:rsidRPr="001C2106" w:rsidRDefault="00282D7D" w:rsidP="001C2106">
            <w:pPr>
              <w:spacing w:after="0" w:line="240" w:lineRule="auto"/>
              <w:ind w:left="0" w:firstLine="0"/>
              <w:rPr>
                <w:sz w:val="20"/>
                <w:szCs w:val="20"/>
              </w:rPr>
            </w:pPr>
            <w:r w:rsidRPr="001C2106">
              <w:rPr>
                <w:sz w:val="20"/>
                <w:szCs w:val="20"/>
              </w:rPr>
              <w:t xml:space="preserve"> </w:t>
            </w:r>
          </w:p>
          <w:p w14:paraId="0BFBB497" w14:textId="77777777" w:rsidR="00282D7D" w:rsidRPr="001C2106" w:rsidRDefault="00282D7D" w:rsidP="001C2106">
            <w:pPr>
              <w:spacing w:after="0" w:line="240" w:lineRule="auto"/>
              <w:ind w:left="0"/>
              <w:rPr>
                <w:sz w:val="20"/>
                <w:szCs w:val="20"/>
              </w:rPr>
            </w:pPr>
            <w:r w:rsidRPr="001C2106">
              <w:rPr>
                <w:sz w:val="20"/>
                <w:szCs w:val="20"/>
              </w:rPr>
              <w:t xml:space="preserve"> </w:t>
            </w:r>
          </w:p>
          <w:p w14:paraId="524BC704" w14:textId="77777777" w:rsidR="00282D7D" w:rsidRPr="001C2106" w:rsidRDefault="00282D7D" w:rsidP="001C2106">
            <w:pPr>
              <w:spacing w:after="0" w:line="240" w:lineRule="auto"/>
              <w:ind w:left="0"/>
              <w:rPr>
                <w:sz w:val="20"/>
                <w:szCs w:val="20"/>
              </w:rPr>
            </w:pPr>
            <w:r w:rsidRPr="001C2106">
              <w:rPr>
                <w:sz w:val="20"/>
                <w:szCs w:val="20"/>
              </w:rPr>
              <w:t xml:space="preserve"> </w:t>
            </w:r>
          </w:p>
        </w:tc>
        <w:tc>
          <w:tcPr>
            <w:tcW w:w="2789" w:type="dxa"/>
            <w:tcBorders>
              <w:top w:val="single" w:sz="4" w:space="0" w:color="000000"/>
              <w:left w:val="single" w:sz="4" w:space="0" w:color="000000"/>
              <w:bottom w:val="single" w:sz="4" w:space="0" w:color="000000"/>
              <w:right w:val="single" w:sz="4" w:space="0" w:color="000000"/>
            </w:tcBorders>
          </w:tcPr>
          <w:p w14:paraId="401ECD34" w14:textId="77777777" w:rsidR="00282D7D" w:rsidRPr="001C2106" w:rsidRDefault="00282D7D" w:rsidP="001C2106">
            <w:pPr>
              <w:spacing w:after="0" w:line="240" w:lineRule="auto"/>
              <w:ind w:left="0" w:firstLine="0"/>
              <w:rPr>
                <w:sz w:val="20"/>
                <w:szCs w:val="20"/>
              </w:rPr>
            </w:pPr>
            <w:r w:rsidRPr="001C2106">
              <w:rPr>
                <w:sz w:val="20"/>
                <w:szCs w:val="20"/>
              </w:rPr>
              <w:t xml:space="preserve">Single </w:t>
            </w:r>
          </w:p>
        </w:tc>
        <w:tc>
          <w:tcPr>
            <w:tcW w:w="1829" w:type="dxa"/>
            <w:tcBorders>
              <w:top w:val="single" w:sz="4" w:space="0" w:color="000000"/>
              <w:left w:val="single" w:sz="4" w:space="0" w:color="000000"/>
              <w:bottom w:val="single" w:sz="4" w:space="0" w:color="000000"/>
              <w:right w:val="single" w:sz="4" w:space="0" w:color="000000"/>
            </w:tcBorders>
          </w:tcPr>
          <w:p w14:paraId="78B31B2E" w14:textId="77777777" w:rsidR="00282D7D" w:rsidRPr="001C2106" w:rsidRDefault="00282D7D" w:rsidP="001C2106">
            <w:pPr>
              <w:spacing w:after="0" w:line="240" w:lineRule="auto"/>
              <w:ind w:left="0" w:firstLine="0"/>
              <w:rPr>
                <w:sz w:val="20"/>
                <w:szCs w:val="20"/>
              </w:rPr>
            </w:pPr>
            <w:r w:rsidRPr="001C2106">
              <w:rPr>
                <w:sz w:val="20"/>
                <w:szCs w:val="20"/>
              </w:rPr>
              <w:t xml:space="preserve">11 </w:t>
            </w:r>
          </w:p>
        </w:tc>
        <w:tc>
          <w:tcPr>
            <w:tcW w:w="1863" w:type="dxa"/>
            <w:tcBorders>
              <w:top w:val="single" w:sz="4" w:space="0" w:color="000000"/>
              <w:left w:val="single" w:sz="4" w:space="0" w:color="000000"/>
              <w:bottom w:val="single" w:sz="4" w:space="0" w:color="000000"/>
              <w:right w:val="single" w:sz="4" w:space="0" w:color="000000"/>
            </w:tcBorders>
          </w:tcPr>
          <w:p w14:paraId="0A26A502" w14:textId="77777777" w:rsidR="00282D7D" w:rsidRPr="001C2106" w:rsidRDefault="00282D7D" w:rsidP="001C2106">
            <w:pPr>
              <w:spacing w:after="0" w:line="240" w:lineRule="auto"/>
              <w:ind w:left="0" w:firstLine="0"/>
              <w:rPr>
                <w:sz w:val="20"/>
                <w:szCs w:val="20"/>
              </w:rPr>
            </w:pPr>
            <w:r w:rsidRPr="001C2106">
              <w:rPr>
                <w:sz w:val="20"/>
                <w:szCs w:val="20"/>
              </w:rPr>
              <w:t xml:space="preserve">37 </w:t>
            </w:r>
          </w:p>
        </w:tc>
      </w:tr>
      <w:tr w:rsidR="00282D7D" w:rsidRPr="001C2106" w14:paraId="4D82A51F" w14:textId="77777777" w:rsidTr="00282D7D">
        <w:trPr>
          <w:trHeight w:val="70"/>
        </w:trPr>
        <w:tc>
          <w:tcPr>
            <w:tcW w:w="2967" w:type="dxa"/>
            <w:vMerge/>
            <w:tcBorders>
              <w:left w:val="single" w:sz="4" w:space="0" w:color="000000"/>
              <w:right w:val="single" w:sz="4" w:space="0" w:color="000000"/>
            </w:tcBorders>
          </w:tcPr>
          <w:p w14:paraId="75E5415B" w14:textId="77777777" w:rsidR="00282D7D" w:rsidRPr="001C2106" w:rsidRDefault="00282D7D" w:rsidP="001C2106">
            <w:pPr>
              <w:spacing w:after="0" w:line="240" w:lineRule="auto"/>
              <w:ind w:left="0"/>
              <w:rPr>
                <w:sz w:val="20"/>
                <w:szCs w:val="20"/>
              </w:rPr>
            </w:pPr>
          </w:p>
        </w:tc>
        <w:tc>
          <w:tcPr>
            <w:tcW w:w="2789" w:type="dxa"/>
            <w:tcBorders>
              <w:top w:val="single" w:sz="4" w:space="0" w:color="000000"/>
              <w:left w:val="single" w:sz="4" w:space="0" w:color="000000"/>
              <w:bottom w:val="single" w:sz="4" w:space="0" w:color="000000"/>
              <w:right w:val="single" w:sz="4" w:space="0" w:color="000000"/>
            </w:tcBorders>
          </w:tcPr>
          <w:p w14:paraId="770936D1" w14:textId="77777777" w:rsidR="00282D7D" w:rsidRPr="001C2106" w:rsidRDefault="00282D7D" w:rsidP="001C2106">
            <w:pPr>
              <w:spacing w:after="0" w:line="240" w:lineRule="auto"/>
              <w:ind w:left="0" w:firstLine="0"/>
              <w:rPr>
                <w:sz w:val="20"/>
                <w:szCs w:val="20"/>
              </w:rPr>
            </w:pPr>
            <w:r w:rsidRPr="001C2106">
              <w:rPr>
                <w:sz w:val="20"/>
                <w:szCs w:val="20"/>
              </w:rPr>
              <w:t xml:space="preserve">Married </w:t>
            </w:r>
          </w:p>
        </w:tc>
        <w:tc>
          <w:tcPr>
            <w:tcW w:w="1829" w:type="dxa"/>
            <w:tcBorders>
              <w:top w:val="single" w:sz="4" w:space="0" w:color="000000"/>
              <w:left w:val="single" w:sz="4" w:space="0" w:color="000000"/>
              <w:bottom w:val="single" w:sz="4" w:space="0" w:color="000000"/>
              <w:right w:val="single" w:sz="4" w:space="0" w:color="000000"/>
            </w:tcBorders>
          </w:tcPr>
          <w:p w14:paraId="3788EC62" w14:textId="77777777" w:rsidR="00282D7D" w:rsidRPr="001C2106" w:rsidRDefault="00282D7D" w:rsidP="001C2106">
            <w:pPr>
              <w:spacing w:after="0" w:line="240" w:lineRule="auto"/>
              <w:ind w:left="0" w:firstLine="0"/>
              <w:rPr>
                <w:sz w:val="20"/>
                <w:szCs w:val="20"/>
              </w:rPr>
            </w:pPr>
            <w:r w:rsidRPr="001C2106">
              <w:rPr>
                <w:sz w:val="20"/>
                <w:szCs w:val="20"/>
              </w:rPr>
              <w:t xml:space="preserve">13 </w:t>
            </w:r>
          </w:p>
        </w:tc>
        <w:tc>
          <w:tcPr>
            <w:tcW w:w="1863" w:type="dxa"/>
            <w:tcBorders>
              <w:top w:val="single" w:sz="4" w:space="0" w:color="000000"/>
              <w:left w:val="single" w:sz="4" w:space="0" w:color="000000"/>
              <w:bottom w:val="single" w:sz="4" w:space="0" w:color="000000"/>
              <w:right w:val="single" w:sz="4" w:space="0" w:color="000000"/>
            </w:tcBorders>
          </w:tcPr>
          <w:p w14:paraId="1AE13A34" w14:textId="77777777" w:rsidR="00282D7D" w:rsidRPr="001C2106" w:rsidRDefault="00282D7D" w:rsidP="001C2106">
            <w:pPr>
              <w:spacing w:after="0" w:line="240" w:lineRule="auto"/>
              <w:ind w:left="0" w:firstLine="0"/>
              <w:rPr>
                <w:sz w:val="20"/>
                <w:szCs w:val="20"/>
              </w:rPr>
            </w:pPr>
            <w:r w:rsidRPr="001C2106">
              <w:rPr>
                <w:sz w:val="20"/>
                <w:szCs w:val="20"/>
              </w:rPr>
              <w:t xml:space="preserve">43 </w:t>
            </w:r>
          </w:p>
        </w:tc>
      </w:tr>
      <w:tr w:rsidR="00282D7D" w:rsidRPr="001C2106" w14:paraId="55CDE8FB" w14:textId="77777777" w:rsidTr="00282D7D">
        <w:trPr>
          <w:trHeight w:val="70"/>
        </w:trPr>
        <w:tc>
          <w:tcPr>
            <w:tcW w:w="2967" w:type="dxa"/>
            <w:vMerge/>
            <w:tcBorders>
              <w:left w:val="single" w:sz="4" w:space="0" w:color="000000"/>
              <w:right w:val="single" w:sz="4" w:space="0" w:color="000000"/>
            </w:tcBorders>
          </w:tcPr>
          <w:p w14:paraId="28057400" w14:textId="77777777" w:rsidR="00282D7D" w:rsidRPr="001C2106" w:rsidRDefault="00282D7D" w:rsidP="001C2106">
            <w:pPr>
              <w:spacing w:after="0" w:line="240" w:lineRule="auto"/>
              <w:ind w:left="0"/>
              <w:rPr>
                <w:sz w:val="20"/>
                <w:szCs w:val="20"/>
              </w:rPr>
            </w:pPr>
          </w:p>
        </w:tc>
        <w:tc>
          <w:tcPr>
            <w:tcW w:w="2789" w:type="dxa"/>
            <w:tcBorders>
              <w:top w:val="single" w:sz="4" w:space="0" w:color="000000"/>
              <w:left w:val="single" w:sz="4" w:space="0" w:color="000000"/>
              <w:bottom w:val="single" w:sz="4" w:space="0" w:color="000000"/>
              <w:right w:val="single" w:sz="4" w:space="0" w:color="000000"/>
            </w:tcBorders>
          </w:tcPr>
          <w:p w14:paraId="743FE064" w14:textId="77777777" w:rsidR="00282D7D" w:rsidRPr="001C2106" w:rsidRDefault="00282D7D" w:rsidP="001C2106">
            <w:pPr>
              <w:spacing w:after="0" w:line="240" w:lineRule="auto"/>
              <w:ind w:left="0" w:firstLine="0"/>
              <w:rPr>
                <w:sz w:val="20"/>
                <w:szCs w:val="20"/>
              </w:rPr>
            </w:pPr>
            <w:r w:rsidRPr="001C2106">
              <w:rPr>
                <w:sz w:val="20"/>
                <w:szCs w:val="20"/>
              </w:rPr>
              <w:t xml:space="preserve">Divorced/Separated </w:t>
            </w:r>
          </w:p>
        </w:tc>
        <w:tc>
          <w:tcPr>
            <w:tcW w:w="1829" w:type="dxa"/>
            <w:tcBorders>
              <w:top w:val="single" w:sz="4" w:space="0" w:color="000000"/>
              <w:left w:val="single" w:sz="4" w:space="0" w:color="000000"/>
              <w:bottom w:val="single" w:sz="4" w:space="0" w:color="000000"/>
              <w:right w:val="single" w:sz="4" w:space="0" w:color="000000"/>
            </w:tcBorders>
          </w:tcPr>
          <w:p w14:paraId="5190459A" w14:textId="77777777" w:rsidR="00282D7D" w:rsidRPr="001C2106" w:rsidRDefault="00282D7D" w:rsidP="001C2106">
            <w:pPr>
              <w:spacing w:after="0" w:line="240" w:lineRule="auto"/>
              <w:ind w:left="0" w:firstLine="0"/>
              <w:rPr>
                <w:sz w:val="20"/>
                <w:szCs w:val="20"/>
              </w:rPr>
            </w:pPr>
            <w:r w:rsidRPr="001C2106">
              <w:rPr>
                <w:sz w:val="20"/>
                <w:szCs w:val="20"/>
              </w:rPr>
              <w:t xml:space="preserve">4 </w:t>
            </w:r>
          </w:p>
        </w:tc>
        <w:tc>
          <w:tcPr>
            <w:tcW w:w="1863" w:type="dxa"/>
            <w:tcBorders>
              <w:top w:val="single" w:sz="4" w:space="0" w:color="000000"/>
              <w:left w:val="single" w:sz="4" w:space="0" w:color="000000"/>
              <w:bottom w:val="single" w:sz="4" w:space="0" w:color="000000"/>
              <w:right w:val="single" w:sz="4" w:space="0" w:color="000000"/>
            </w:tcBorders>
          </w:tcPr>
          <w:p w14:paraId="26CB06BB" w14:textId="77777777" w:rsidR="00282D7D" w:rsidRPr="001C2106" w:rsidRDefault="00282D7D" w:rsidP="001C2106">
            <w:pPr>
              <w:spacing w:after="0" w:line="240" w:lineRule="auto"/>
              <w:ind w:left="0" w:firstLine="0"/>
              <w:rPr>
                <w:sz w:val="20"/>
                <w:szCs w:val="20"/>
              </w:rPr>
            </w:pPr>
            <w:r w:rsidRPr="001C2106">
              <w:rPr>
                <w:sz w:val="20"/>
                <w:szCs w:val="20"/>
              </w:rPr>
              <w:t xml:space="preserve">13 </w:t>
            </w:r>
          </w:p>
        </w:tc>
      </w:tr>
      <w:tr w:rsidR="00282D7D" w:rsidRPr="001C2106" w14:paraId="65B0AA1E" w14:textId="77777777" w:rsidTr="00282D7D">
        <w:trPr>
          <w:trHeight w:val="70"/>
        </w:trPr>
        <w:tc>
          <w:tcPr>
            <w:tcW w:w="2967" w:type="dxa"/>
            <w:vMerge/>
            <w:tcBorders>
              <w:left w:val="single" w:sz="4" w:space="0" w:color="000000"/>
              <w:bottom w:val="single" w:sz="4" w:space="0" w:color="000000"/>
              <w:right w:val="single" w:sz="4" w:space="0" w:color="000000"/>
            </w:tcBorders>
          </w:tcPr>
          <w:p w14:paraId="576FD619" w14:textId="77777777" w:rsidR="00282D7D" w:rsidRPr="001C2106" w:rsidRDefault="00282D7D" w:rsidP="001C2106">
            <w:pPr>
              <w:spacing w:after="0" w:line="240" w:lineRule="auto"/>
              <w:ind w:left="0" w:firstLine="0"/>
              <w:rPr>
                <w:sz w:val="20"/>
                <w:szCs w:val="20"/>
              </w:rPr>
            </w:pPr>
          </w:p>
        </w:tc>
        <w:tc>
          <w:tcPr>
            <w:tcW w:w="2789" w:type="dxa"/>
            <w:tcBorders>
              <w:top w:val="single" w:sz="4" w:space="0" w:color="000000"/>
              <w:left w:val="single" w:sz="4" w:space="0" w:color="000000"/>
              <w:bottom w:val="single" w:sz="4" w:space="0" w:color="000000"/>
              <w:right w:val="single" w:sz="4" w:space="0" w:color="000000"/>
            </w:tcBorders>
          </w:tcPr>
          <w:p w14:paraId="78757304" w14:textId="77777777" w:rsidR="00282D7D" w:rsidRPr="001C2106" w:rsidRDefault="00282D7D" w:rsidP="001C2106">
            <w:pPr>
              <w:spacing w:after="0" w:line="240" w:lineRule="auto"/>
              <w:ind w:left="0" w:firstLine="0"/>
              <w:rPr>
                <w:sz w:val="20"/>
                <w:szCs w:val="20"/>
              </w:rPr>
            </w:pPr>
            <w:r w:rsidRPr="001C2106">
              <w:rPr>
                <w:sz w:val="20"/>
                <w:szCs w:val="20"/>
              </w:rPr>
              <w:t xml:space="preserve">Widowed </w:t>
            </w:r>
          </w:p>
        </w:tc>
        <w:tc>
          <w:tcPr>
            <w:tcW w:w="1829" w:type="dxa"/>
            <w:tcBorders>
              <w:top w:val="single" w:sz="4" w:space="0" w:color="000000"/>
              <w:left w:val="single" w:sz="4" w:space="0" w:color="000000"/>
              <w:bottom w:val="single" w:sz="4" w:space="0" w:color="000000"/>
              <w:right w:val="single" w:sz="4" w:space="0" w:color="000000"/>
            </w:tcBorders>
          </w:tcPr>
          <w:p w14:paraId="4CCA5CE9" w14:textId="77777777" w:rsidR="00282D7D" w:rsidRPr="001C2106" w:rsidRDefault="00282D7D" w:rsidP="001C2106">
            <w:pPr>
              <w:spacing w:after="0" w:line="240" w:lineRule="auto"/>
              <w:ind w:left="0" w:firstLine="0"/>
              <w:rPr>
                <w:sz w:val="20"/>
                <w:szCs w:val="20"/>
              </w:rPr>
            </w:pPr>
            <w:r w:rsidRPr="001C2106">
              <w:rPr>
                <w:sz w:val="20"/>
                <w:szCs w:val="20"/>
              </w:rPr>
              <w:t xml:space="preserve">2 </w:t>
            </w:r>
          </w:p>
        </w:tc>
        <w:tc>
          <w:tcPr>
            <w:tcW w:w="1863" w:type="dxa"/>
            <w:tcBorders>
              <w:top w:val="single" w:sz="4" w:space="0" w:color="000000"/>
              <w:left w:val="single" w:sz="4" w:space="0" w:color="000000"/>
              <w:bottom w:val="single" w:sz="4" w:space="0" w:color="000000"/>
              <w:right w:val="single" w:sz="4" w:space="0" w:color="000000"/>
            </w:tcBorders>
          </w:tcPr>
          <w:p w14:paraId="0A5B253F" w14:textId="77777777" w:rsidR="00282D7D" w:rsidRPr="001C2106" w:rsidRDefault="00282D7D" w:rsidP="001C2106">
            <w:pPr>
              <w:spacing w:after="0" w:line="240" w:lineRule="auto"/>
              <w:ind w:left="0" w:firstLine="0"/>
              <w:rPr>
                <w:sz w:val="20"/>
                <w:szCs w:val="20"/>
              </w:rPr>
            </w:pPr>
            <w:r w:rsidRPr="001C2106">
              <w:rPr>
                <w:sz w:val="20"/>
                <w:szCs w:val="20"/>
              </w:rPr>
              <w:t xml:space="preserve">7 </w:t>
            </w:r>
          </w:p>
        </w:tc>
      </w:tr>
      <w:tr w:rsidR="004F4265" w:rsidRPr="001C2106" w14:paraId="5B3F3BF3" w14:textId="77777777" w:rsidTr="004F4265">
        <w:trPr>
          <w:trHeight w:val="286"/>
        </w:trPr>
        <w:tc>
          <w:tcPr>
            <w:tcW w:w="2967" w:type="dxa"/>
            <w:vMerge w:val="restart"/>
            <w:tcBorders>
              <w:top w:val="single" w:sz="4" w:space="0" w:color="000000"/>
              <w:left w:val="single" w:sz="4" w:space="0" w:color="000000"/>
              <w:right w:val="single" w:sz="4" w:space="0" w:color="000000"/>
            </w:tcBorders>
          </w:tcPr>
          <w:p w14:paraId="457B1EA2" w14:textId="77777777" w:rsidR="004F4265" w:rsidRPr="001C2106" w:rsidRDefault="004F4265" w:rsidP="001C2106">
            <w:pPr>
              <w:spacing w:after="0" w:line="240" w:lineRule="auto"/>
              <w:ind w:left="0" w:firstLine="0"/>
              <w:rPr>
                <w:sz w:val="20"/>
                <w:szCs w:val="20"/>
              </w:rPr>
            </w:pPr>
            <w:r w:rsidRPr="001C2106">
              <w:rPr>
                <w:sz w:val="20"/>
                <w:szCs w:val="20"/>
              </w:rPr>
              <w:t xml:space="preserve">Years worked as a nurse </w:t>
            </w:r>
          </w:p>
          <w:p w14:paraId="1F530F9C" w14:textId="77777777" w:rsidR="004F4265" w:rsidRPr="001C2106" w:rsidRDefault="004F4265" w:rsidP="001C2106">
            <w:pPr>
              <w:spacing w:after="0" w:line="240" w:lineRule="auto"/>
              <w:ind w:left="0"/>
              <w:rPr>
                <w:sz w:val="20"/>
                <w:szCs w:val="20"/>
              </w:rPr>
            </w:pPr>
            <w:r w:rsidRPr="001C2106">
              <w:rPr>
                <w:sz w:val="20"/>
                <w:szCs w:val="20"/>
              </w:rPr>
              <w:t xml:space="preserve"> </w:t>
            </w:r>
          </w:p>
          <w:p w14:paraId="508A9695" w14:textId="77777777" w:rsidR="004F4265" w:rsidRPr="001C2106" w:rsidRDefault="004F4265" w:rsidP="001C2106">
            <w:pPr>
              <w:spacing w:after="0" w:line="240" w:lineRule="auto"/>
              <w:ind w:left="0"/>
              <w:rPr>
                <w:sz w:val="20"/>
                <w:szCs w:val="20"/>
              </w:rPr>
            </w:pPr>
            <w:r w:rsidRPr="001C2106">
              <w:rPr>
                <w:sz w:val="20"/>
                <w:szCs w:val="20"/>
              </w:rPr>
              <w:t xml:space="preserve"> </w:t>
            </w:r>
          </w:p>
          <w:p w14:paraId="6FBFB3D5" w14:textId="77777777" w:rsidR="004F4265" w:rsidRPr="001C2106" w:rsidRDefault="004F4265" w:rsidP="001C2106">
            <w:pPr>
              <w:spacing w:after="0" w:line="240" w:lineRule="auto"/>
              <w:ind w:left="0"/>
              <w:rPr>
                <w:sz w:val="20"/>
                <w:szCs w:val="20"/>
              </w:rPr>
            </w:pPr>
            <w:r w:rsidRPr="001C2106">
              <w:rPr>
                <w:sz w:val="20"/>
                <w:szCs w:val="20"/>
              </w:rPr>
              <w:t xml:space="preserve"> </w:t>
            </w:r>
          </w:p>
        </w:tc>
        <w:tc>
          <w:tcPr>
            <w:tcW w:w="2789" w:type="dxa"/>
            <w:tcBorders>
              <w:top w:val="single" w:sz="4" w:space="0" w:color="000000"/>
              <w:left w:val="single" w:sz="4" w:space="0" w:color="000000"/>
              <w:bottom w:val="single" w:sz="4" w:space="0" w:color="000000"/>
              <w:right w:val="single" w:sz="4" w:space="0" w:color="000000"/>
            </w:tcBorders>
          </w:tcPr>
          <w:p w14:paraId="2862ED30" w14:textId="77777777" w:rsidR="004F4265" w:rsidRPr="001C2106" w:rsidRDefault="004F4265" w:rsidP="001C2106">
            <w:pPr>
              <w:spacing w:after="0" w:line="240" w:lineRule="auto"/>
              <w:ind w:left="0" w:firstLine="0"/>
              <w:rPr>
                <w:sz w:val="20"/>
                <w:szCs w:val="20"/>
              </w:rPr>
            </w:pPr>
            <w:r w:rsidRPr="001C2106">
              <w:rPr>
                <w:sz w:val="20"/>
                <w:szCs w:val="20"/>
              </w:rPr>
              <w:t xml:space="preserve">Less than 1 year </w:t>
            </w:r>
          </w:p>
        </w:tc>
        <w:tc>
          <w:tcPr>
            <w:tcW w:w="1829" w:type="dxa"/>
            <w:tcBorders>
              <w:top w:val="single" w:sz="4" w:space="0" w:color="000000"/>
              <w:left w:val="single" w:sz="4" w:space="0" w:color="000000"/>
              <w:bottom w:val="single" w:sz="4" w:space="0" w:color="000000"/>
              <w:right w:val="single" w:sz="4" w:space="0" w:color="000000"/>
            </w:tcBorders>
          </w:tcPr>
          <w:p w14:paraId="7632192F" w14:textId="77777777" w:rsidR="004F4265" w:rsidRPr="001C2106" w:rsidRDefault="004F4265" w:rsidP="001C2106">
            <w:pPr>
              <w:spacing w:after="0" w:line="240" w:lineRule="auto"/>
              <w:ind w:left="0" w:firstLine="0"/>
              <w:rPr>
                <w:sz w:val="20"/>
                <w:szCs w:val="20"/>
              </w:rPr>
            </w:pPr>
            <w:r w:rsidRPr="001C2106">
              <w:rPr>
                <w:sz w:val="20"/>
                <w:szCs w:val="20"/>
              </w:rPr>
              <w:t xml:space="preserve">3 </w:t>
            </w:r>
          </w:p>
        </w:tc>
        <w:tc>
          <w:tcPr>
            <w:tcW w:w="1863" w:type="dxa"/>
            <w:tcBorders>
              <w:top w:val="single" w:sz="4" w:space="0" w:color="000000"/>
              <w:left w:val="single" w:sz="4" w:space="0" w:color="000000"/>
              <w:bottom w:val="single" w:sz="4" w:space="0" w:color="000000"/>
              <w:right w:val="single" w:sz="4" w:space="0" w:color="000000"/>
            </w:tcBorders>
          </w:tcPr>
          <w:p w14:paraId="7AFD1C9A" w14:textId="77777777" w:rsidR="004F4265" w:rsidRPr="001C2106" w:rsidRDefault="004F4265" w:rsidP="001C2106">
            <w:pPr>
              <w:spacing w:after="0" w:line="240" w:lineRule="auto"/>
              <w:ind w:left="0" w:firstLine="0"/>
              <w:rPr>
                <w:sz w:val="20"/>
                <w:szCs w:val="20"/>
              </w:rPr>
            </w:pPr>
            <w:r w:rsidRPr="001C2106">
              <w:rPr>
                <w:sz w:val="20"/>
                <w:szCs w:val="20"/>
              </w:rPr>
              <w:t xml:space="preserve">10 </w:t>
            </w:r>
          </w:p>
        </w:tc>
      </w:tr>
      <w:tr w:rsidR="004F4265" w:rsidRPr="001C2106" w14:paraId="3A1C74CB" w14:textId="77777777" w:rsidTr="00282D7D">
        <w:trPr>
          <w:trHeight w:val="70"/>
        </w:trPr>
        <w:tc>
          <w:tcPr>
            <w:tcW w:w="2967" w:type="dxa"/>
            <w:vMerge/>
            <w:tcBorders>
              <w:left w:val="single" w:sz="4" w:space="0" w:color="000000"/>
              <w:right w:val="single" w:sz="4" w:space="0" w:color="000000"/>
            </w:tcBorders>
          </w:tcPr>
          <w:p w14:paraId="23EBCACC" w14:textId="77777777" w:rsidR="004F4265" w:rsidRPr="001C2106" w:rsidRDefault="004F4265" w:rsidP="001C2106">
            <w:pPr>
              <w:spacing w:after="0" w:line="240" w:lineRule="auto"/>
              <w:ind w:left="0"/>
              <w:rPr>
                <w:sz w:val="20"/>
                <w:szCs w:val="20"/>
              </w:rPr>
            </w:pPr>
          </w:p>
        </w:tc>
        <w:tc>
          <w:tcPr>
            <w:tcW w:w="2789" w:type="dxa"/>
            <w:tcBorders>
              <w:top w:val="single" w:sz="4" w:space="0" w:color="000000"/>
              <w:left w:val="single" w:sz="4" w:space="0" w:color="000000"/>
              <w:bottom w:val="single" w:sz="4" w:space="0" w:color="000000"/>
              <w:right w:val="single" w:sz="4" w:space="0" w:color="000000"/>
            </w:tcBorders>
          </w:tcPr>
          <w:p w14:paraId="27CFAEB5" w14:textId="77777777" w:rsidR="004F4265" w:rsidRPr="00282D7D" w:rsidRDefault="004F4265" w:rsidP="001C2106">
            <w:pPr>
              <w:spacing w:after="0" w:line="240" w:lineRule="auto"/>
              <w:ind w:left="0" w:firstLine="0"/>
              <w:rPr>
                <w:i/>
                <w:sz w:val="20"/>
                <w:szCs w:val="20"/>
              </w:rPr>
            </w:pPr>
            <w:r w:rsidRPr="00282D7D">
              <w:rPr>
                <w:i/>
                <w:sz w:val="20"/>
                <w:szCs w:val="20"/>
              </w:rPr>
              <w:t xml:space="preserve">1–5 years </w:t>
            </w:r>
          </w:p>
        </w:tc>
        <w:tc>
          <w:tcPr>
            <w:tcW w:w="1829" w:type="dxa"/>
            <w:tcBorders>
              <w:top w:val="single" w:sz="4" w:space="0" w:color="000000"/>
              <w:left w:val="single" w:sz="4" w:space="0" w:color="000000"/>
              <w:bottom w:val="single" w:sz="4" w:space="0" w:color="000000"/>
              <w:right w:val="single" w:sz="4" w:space="0" w:color="000000"/>
            </w:tcBorders>
          </w:tcPr>
          <w:p w14:paraId="656E0AE0" w14:textId="77777777" w:rsidR="004F4265" w:rsidRPr="001C2106" w:rsidRDefault="004F4265" w:rsidP="001C2106">
            <w:pPr>
              <w:spacing w:after="0" w:line="240" w:lineRule="auto"/>
              <w:ind w:left="0" w:firstLine="0"/>
              <w:rPr>
                <w:sz w:val="20"/>
                <w:szCs w:val="20"/>
              </w:rPr>
            </w:pPr>
            <w:r w:rsidRPr="001C2106">
              <w:rPr>
                <w:sz w:val="20"/>
                <w:szCs w:val="20"/>
              </w:rPr>
              <w:t xml:space="preserve">12 </w:t>
            </w:r>
          </w:p>
        </w:tc>
        <w:tc>
          <w:tcPr>
            <w:tcW w:w="1863" w:type="dxa"/>
            <w:tcBorders>
              <w:top w:val="single" w:sz="4" w:space="0" w:color="000000"/>
              <w:left w:val="single" w:sz="4" w:space="0" w:color="000000"/>
              <w:bottom w:val="single" w:sz="4" w:space="0" w:color="000000"/>
              <w:right w:val="single" w:sz="4" w:space="0" w:color="000000"/>
            </w:tcBorders>
          </w:tcPr>
          <w:p w14:paraId="49A42B43" w14:textId="77777777" w:rsidR="004F4265" w:rsidRPr="001C2106" w:rsidRDefault="004F4265" w:rsidP="001C2106">
            <w:pPr>
              <w:spacing w:after="0" w:line="240" w:lineRule="auto"/>
              <w:ind w:left="0" w:firstLine="0"/>
              <w:rPr>
                <w:sz w:val="20"/>
                <w:szCs w:val="20"/>
              </w:rPr>
            </w:pPr>
            <w:r w:rsidRPr="001C2106">
              <w:rPr>
                <w:sz w:val="20"/>
                <w:szCs w:val="20"/>
              </w:rPr>
              <w:t xml:space="preserve">40 </w:t>
            </w:r>
          </w:p>
        </w:tc>
      </w:tr>
      <w:tr w:rsidR="004F4265" w:rsidRPr="001C2106" w14:paraId="12EF6A73" w14:textId="77777777" w:rsidTr="00282D7D">
        <w:trPr>
          <w:trHeight w:val="70"/>
        </w:trPr>
        <w:tc>
          <w:tcPr>
            <w:tcW w:w="2967" w:type="dxa"/>
            <w:vMerge/>
            <w:tcBorders>
              <w:left w:val="single" w:sz="4" w:space="0" w:color="000000"/>
              <w:right w:val="single" w:sz="4" w:space="0" w:color="000000"/>
            </w:tcBorders>
          </w:tcPr>
          <w:p w14:paraId="70B96636" w14:textId="77777777" w:rsidR="004F4265" w:rsidRPr="001C2106" w:rsidRDefault="004F4265" w:rsidP="001C2106">
            <w:pPr>
              <w:spacing w:after="0" w:line="240" w:lineRule="auto"/>
              <w:ind w:left="0"/>
              <w:rPr>
                <w:sz w:val="20"/>
                <w:szCs w:val="20"/>
              </w:rPr>
            </w:pPr>
          </w:p>
        </w:tc>
        <w:tc>
          <w:tcPr>
            <w:tcW w:w="2789" w:type="dxa"/>
            <w:tcBorders>
              <w:top w:val="single" w:sz="4" w:space="0" w:color="000000"/>
              <w:left w:val="single" w:sz="4" w:space="0" w:color="000000"/>
              <w:bottom w:val="single" w:sz="4" w:space="0" w:color="000000"/>
              <w:right w:val="single" w:sz="4" w:space="0" w:color="000000"/>
            </w:tcBorders>
          </w:tcPr>
          <w:p w14:paraId="139316FD" w14:textId="77777777" w:rsidR="004F4265" w:rsidRPr="001C2106" w:rsidRDefault="004F4265" w:rsidP="001C2106">
            <w:pPr>
              <w:spacing w:after="0" w:line="240" w:lineRule="auto"/>
              <w:ind w:left="0" w:firstLine="0"/>
              <w:rPr>
                <w:sz w:val="20"/>
                <w:szCs w:val="20"/>
              </w:rPr>
            </w:pPr>
            <w:r w:rsidRPr="001C2106">
              <w:rPr>
                <w:sz w:val="20"/>
                <w:szCs w:val="20"/>
              </w:rPr>
              <w:t xml:space="preserve">6–10 years </w:t>
            </w:r>
          </w:p>
        </w:tc>
        <w:tc>
          <w:tcPr>
            <w:tcW w:w="1829" w:type="dxa"/>
            <w:tcBorders>
              <w:top w:val="single" w:sz="4" w:space="0" w:color="000000"/>
              <w:left w:val="single" w:sz="4" w:space="0" w:color="000000"/>
              <w:bottom w:val="single" w:sz="4" w:space="0" w:color="000000"/>
              <w:right w:val="single" w:sz="4" w:space="0" w:color="000000"/>
            </w:tcBorders>
          </w:tcPr>
          <w:p w14:paraId="0CE594A5" w14:textId="77777777" w:rsidR="004F4265" w:rsidRPr="001C2106" w:rsidRDefault="004F4265" w:rsidP="001C2106">
            <w:pPr>
              <w:spacing w:after="0" w:line="240" w:lineRule="auto"/>
              <w:ind w:left="0" w:firstLine="0"/>
              <w:rPr>
                <w:sz w:val="20"/>
                <w:szCs w:val="20"/>
              </w:rPr>
            </w:pPr>
            <w:r w:rsidRPr="001C2106">
              <w:rPr>
                <w:sz w:val="20"/>
                <w:szCs w:val="20"/>
              </w:rPr>
              <w:t xml:space="preserve">9 </w:t>
            </w:r>
          </w:p>
        </w:tc>
        <w:tc>
          <w:tcPr>
            <w:tcW w:w="1863" w:type="dxa"/>
            <w:tcBorders>
              <w:top w:val="single" w:sz="4" w:space="0" w:color="000000"/>
              <w:left w:val="single" w:sz="4" w:space="0" w:color="000000"/>
              <w:bottom w:val="single" w:sz="4" w:space="0" w:color="000000"/>
              <w:right w:val="single" w:sz="4" w:space="0" w:color="000000"/>
            </w:tcBorders>
          </w:tcPr>
          <w:p w14:paraId="5E844246" w14:textId="77777777" w:rsidR="004F4265" w:rsidRPr="001C2106" w:rsidRDefault="004F4265" w:rsidP="001C2106">
            <w:pPr>
              <w:spacing w:after="0" w:line="240" w:lineRule="auto"/>
              <w:ind w:left="0" w:firstLine="0"/>
              <w:rPr>
                <w:sz w:val="20"/>
                <w:szCs w:val="20"/>
              </w:rPr>
            </w:pPr>
            <w:r w:rsidRPr="001C2106">
              <w:rPr>
                <w:sz w:val="20"/>
                <w:szCs w:val="20"/>
              </w:rPr>
              <w:t xml:space="preserve">30 </w:t>
            </w:r>
          </w:p>
        </w:tc>
      </w:tr>
      <w:tr w:rsidR="004F4265" w:rsidRPr="001C2106" w14:paraId="6CB6AE72" w14:textId="77777777" w:rsidTr="004F4265">
        <w:trPr>
          <w:trHeight w:val="288"/>
        </w:trPr>
        <w:tc>
          <w:tcPr>
            <w:tcW w:w="2967" w:type="dxa"/>
            <w:vMerge/>
            <w:tcBorders>
              <w:left w:val="single" w:sz="4" w:space="0" w:color="000000"/>
              <w:bottom w:val="single" w:sz="4" w:space="0" w:color="000000"/>
              <w:right w:val="single" w:sz="4" w:space="0" w:color="000000"/>
            </w:tcBorders>
          </w:tcPr>
          <w:p w14:paraId="05D36A4A" w14:textId="77777777" w:rsidR="004F4265" w:rsidRPr="001C2106" w:rsidRDefault="004F4265" w:rsidP="001C2106">
            <w:pPr>
              <w:spacing w:after="0" w:line="240" w:lineRule="auto"/>
              <w:ind w:left="0" w:firstLine="0"/>
              <w:rPr>
                <w:sz w:val="20"/>
                <w:szCs w:val="20"/>
              </w:rPr>
            </w:pPr>
          </w:p>
        </w:tc>
        <w:tc>
          <w:tcPr>
            <w:tcW w:w="2789" w:type="dxa"/>
            <w:tcBorders>
              <w:top w:val="single" w:sz="4" w:space="0" w:color="000000"/>
              <w:left w:val="single" w:sz="4" w:space="0" w:color="000000"/>
              <w:bottom w:val="single" w:sz="4" w:space="0" w:color="000000"/>
              <w:right w:val="single" w:sz="4" w:space="0" w:color="000000"/>
            </w:tcBorders>
          </w:tcPr>
          <w:p w14:paraId="1AA14851" w14:textId="77777777" w:rsidR="004F4265" w:rsidRPr="001C2106" w:rsidRDefault="004F4265" w:rsidP="001C2106">
            <w:pPr>
              <w:spacing w:after="0" w:line="240" w:lineRule="auto"/>
              <w:ind w:left="0" w:firstLine="0"/>
              <w:rPr>
                <w:sz w:val="20"/>
                <w:szCs w:val="20"/>
              </w:rPr>
            </w:pPr>
            <w:r w:rsidRPr="001C2106">
              <w:rPr>
                <w:sz w:val="20"/>
                <w:szCs w:val="20"/>
              </w:rPr>
              <w:t xml:space="preserve">More than 10 years </w:t>
            </w:r>
          </w:p>
        </w:tc>
        <w:tc>
          <w:tcPr>
            <w:tcW w:w="1829" w:type="dxa"/>
            <w:tcBorders>
              <w:top w:val="single" w:sz="4" w:space="0" w:color="000000"/>
              <w:left w:val="single" w:sz="4" w:space="0" w:color="000000"/>
              <w:bottom w:val="single" w:sz="4" w:space="0" w:color="000000"/>
              <w:right w:val="single" w:sz="4" w:space="0" w:color="000000"/>
            </w:tcBorders>
          </w:tcPr>
          <w:p w14:paraId="385FFE14" w14:textId="77777777" w:rsidR="004F4265" w:rsidRPr="001C2106" w:rsidRDefault="004F4265" w:rsidP="001C2106">
            <w:pPr>
              <w:spacing w:after="0" w:line="240" w:lineRule="auto"/>
              <w:ind w:left="0" w:firstLine="0"/>
              <w:rPr>
                <w:sz w:val="20"/>
                <w:szCs w:val="20"/>
              </w:rPr>
            </w:pPr>
            <w:r w:rsidRPr="001C2106">
              <w:rPr>
                <w:sz w:val="20"/>
                <w:szCs w:val="20"/>
              </w:rPr>
              <w:t xml:space="preserve">6 </w:t>
            </w:r>
          </w:p>
        </w:tc>
        <w:tc>
          <w:tcPr>
            <w:tcW w:w="1863" w:type="dxa"/>
            <w:tcBorders>
              <w:top w:val="single" w:sz="4" w:space="0" w:color="000000"/>
              <w:left w:val="single" w:sz="4" w:space="0" w:color="000000"/>
              <w:bottom w:val="single" w:sz="4" w:space="0" w:color="000000"/>
              <w:right w:val="single" w:sz="4" w:space="0" w:color="000000"/>
            </w:tcBorders>
          </w:tcPr>
          <w:p w14:paraId="55A31703" w14:textId="77777777" w:rsidR="004F4265" w:rsidRPr="001C2106" w:rsidRDefault="004F4265" w:rsidP="001C2106">
            <w:pPr>
              <w:spacing w:after="0" w:line="240" w:lineRule="auto"/>
              <w:ind w:left="0" w:firstLine="0"/>
              <w:rPr>
                <w:sz w:val="20"/>
                <w:szCs w:val="20"/>
              </w:rPr>
            </w:pPr>
            <w:r w:rsidRPr="001C2106">
              <w:rPr>
                <w:sz w:val="20"/>
                <w:szCs w:val="20"/>
              </w:rPr>
              <w:t xml:space="preserve">20 </w:t>
            </w:r>
          </w:p>
        </w:tc>
      </w:tr>
      <w:tr w:rsidR="004F4265" w:rsidRPr="001C2106" w14:paraId="55994167" w14:textId="77777777" w:rsidTr="004F4265">
        <w:trPr>
          <w:trHeight w:val="76"/>
        </w:trPr>
        <w:tc>
          <w:tcPr>
            <w:tcW w:w="2967" w:type="dxa"/>
            <w:vMerge w:val="restart"/>
            <w:tcBorders>
              <w:top w:val="single" w:sz="4" w:space="0" w:color="000000"/>
              <w:left w:val="single" w:sz="4" w:space="0" w:color="000000"/>
              <w:right w:val="single" w:sz="4" w:space="0" w:color="000000"/>
            </w:tcBorders>
          </w:tcPr>
          <w:p w14:paraId="374F3BE2" w14:textId="77777777" w:rsidR="004F4265" w:rsidRPr="001C2106" w:rsidRDefault="004F4265" w:rsidP="001C2106">
            <w:pPr>
              <w:spacing w:after="0" w:line="240" w:lineRule="auto"/>
              <w:ind w:left="0" w:firstLine="0"/>
              <w:rPr>
                <w:sz w:val="20"/>
                <w:szCs w:val="20"/>
              </w:rPr>
            </w:pPr>
            <w:r w:rsidRPr="001C2106">
              <w:rPr>
                <w:sz w:val="20"/>
                <w:szCs w:val="20"/>
              </w:rPr>
              <w:t>Number of night shifts per week</w:t>
            </w:r>
          </w:p>
        </w:tc>
        <w:tc>
          <w:tcPr>
            <w:tcW w:w="2789" w:type="dxa"/>
            <w:tcBorders>
              <w:top w:val="single" w:sz="4" w:space="0" w:color="000000"/>
              <w:left w:val="single" w:sz="4" w:space="0" w:color="000000"/>
              <w:bottom w:val="single" w:sz="4" w:space="0" w:color="000000"/>
              <w:right w:val="single" w:sz="4" w:space="0" w:color="000000"/>
            </w:tcBorders>
          </w:tcPr>
          <w:p w14:paraId="75B9194D" w14:textId="77777777" w:rsidR="004F4265" w:rsidRPr="001C2106" w:rsidRDefault="004F4265" w:rsidP="001C2106">
            <w:pPr>
              <w:spacing w:after="0" w:line="240" w:lineRule="auto"/>
              <w:ind w:left="0" w:firstLine="0"/>
              <w:rPr>
                <w:sz w:val="20"/>
                <w:szCs w:val="20"/>
              </w:rPr>
            </w:pPr>
            <w:r w:rsidRPr="001C2106">
              <w:rPr>
                <w:sz w:val="20"/>
                <w:szCs w:val="20"/>
              </w:rPr>
              <w:t xml:space="preserve">1–2 nights </w:t>
            </w:r>
          </w:p>
        </w:tc>
        <w:tc>
          <w:tcPr>
            <w:tcW w:w="1829" w:type="dxa"/>
            <w:tcBorders>
              <w:top w:val="single" w:sz="4" w:space="0" w:color="000000"/>
              <w:left w:val="single" w:sz="4" w:space="0" w:color="000000"/>
              <w:bottom w:val="single" w:sz="4" w:space="0" w:color="000000"/>
              <w:right w:val="single" w:sz="4" w:space="0" w:color="000000"/>
            </w:tcBorders>
          </w:tcPr>
          <w:p w14:paraId="590C94C2" w14:textId="77777777" w:rsidR="004F4265" w:rsidRPr="001C2106" w:rsidRDefault="004F4265" w:rsidP="001C2106">
            <w:pPr>
              <w:spacing w:after="0" w:line="240" w:lineRule="auto"/>
              <w:ind w:left="0" w:firstLine="0"/>
              <w:rPr>
                <w:sz w:val="20"/>
                <w:szCs w:val="20"/>
              </w:rPr>
            </w:pPr>
            <w:r w:rsidRPr="001C2106">
              <w:rPr>
                <w:sz w:val="20"/>
                <w:szCs w:val="20"/>
              </w:rPr>
              <w:t xml:space="preserve">5 </w:t>
            </w:r>
          </w:p>
        </w:tc>
        <w:tc>
          <w:tcPr>
            <w:tcW w:w="1863" w:type="dxa"/>
            <w:tcBorders>
              <w:top w:val="single" w:sz="4" w:space="0" w:color="000000"/>
              <w:left w:val="single" w:sz="4" w:space="0" w:color="000000"/>
              <w:bottom w:val="single" w:sz="4" w:space="0" w:color="000000"/>
              <w:right w:val="single" w:sz="4" w:space="0" w:color="000000"/>
            </w:tcBorders>
          </w:tcPr>
          <w:p w14:paraId="52B3C4FF" w14:textId="77777777" w:rsidR="004F4265" w:rsidRPr="001C2106" w:rsidRDefault="004F4265" w:rsidP="001C2106">
            <w:pPr>
              <w:spacing w:after="0" w:line="240" w:lineRule="auto"/>
              <w:ind w:left="0" w:firstLine="0"/>
              <w:rPr>
                <w:sz w:val="20"/>
                <w:szCs w:val="20"/>
              </w:rPr>
            </w:pPr>
            <w:r w:rsidRPr="001C2106">
              <w:rPr>
                <w:sz w:val="20"/>
                <w:szCs w:val="20"/>
              </w:rPr>
              <w:t xml:space="preserve">17 </w:t>
            </w:r>
          </w:p>
        </w:tc>
      </w:tr>
      <w:tr w:rsidR="004F4265" w:rsidRPr="001C2106" w14:paraId="171551CB" w14:textId="77777777" w:rsidTr="004F4265">
        <w:trPr>
          <w:trHeight w:val="286"/>
        </w:trPr>
        <w:tc>
          <w:tcPr>
            <w:tcW w:w="2967" w:type="dxa"/>
            <w:vMerge/>
            <w:tcBorders>
              <w:left w:val="single" w:sz="4" w:space="0" w:color="000000"/>
              <w:right w:val="single" w:sz="4" w:space="0" w:color="000000"/>
            </w:tcBorders>
          </w:tcPr>
          <w:p w14:paraId="736EF34B" w14:textId="77777777" w:rsidR="004F4265" w:rsidRPr="001C2106" w:rsidRDefault="004F4265" w:rsidP="001C2106">
            <w:pPr>
              <w:spacing w:after="0" w:line="240" w:lineRule="auto"/>
              <w:ind w:left="0"/>
              <w:rPr>
                <w:sz w:val="20"/>
                <w:szCs w:val="20"/>
              </w:rPr>
            </w:pPr>
          </w:p>
        </w:tc>
        <w:tc>
          <w:tcPr>
            <w:tcW w:w="2789" w:type="dxa"/>
            <w:tcBorders>
              <w:top w:val="single" w:sz="4" w:space="0" w:color="000000"/>
              <w:left w:val="single" w:sz="4" w:space="0" w:color="000000"/>
              <w:bottom w:val="single" w:sz="4" w:space="0" w:color="000000"/>
              <w:right w:val="single" w:sz="4" w:space="0" w:color="000000"/>
            </w:tcBorders>
          </w:tcPr>
          <w:p w14:paraId="02786D26" w14:textId="77777777" w:rsidR="004F4265" w:rsidRPr="001C2106" w:rsidRDefault="004F4265" w:rsidP="001C2106">
            <w:pPr>
              <w:spacing w:after="0" w:line="240" w:lineRule="auto"/>
              <w:ind w:left="0" w:firstLine="0"/>
              <w:rPr>
                <w:sz w:val="20"/>
                <w:szCs w:val="20"/>
              </w:rPr>
            </w:pPr>
            <w:r w:rsidRPr="001C2106">
              <w:rPr>
                <w:sz w:val="20"/>
                <w:szCs w:val="20"/>
              </w:rPr>
              <w:t xml:space="preserve">3–4 nights </w:t>
            </w:r>
          </w:p>
        </w:tc>
        <w:tc>
          <w:tcPr>
            <w:tcW w:w="1829" w:type="dxa"/>
            <w:tcBorders>
              <w:top w:val="single" w:sz="4" w:space="0" w:color="000000"/>
              <w:left w:val="single" w:sz="4" w:space="0" w:color="000000"/>
              <w:bottom w:val="single" w:sz="4" w:space="0" w:color="000000"/>
              <w:right w:val="single" w:sz="4" w:space="0" w:color="000000"/>
            </w:tcBorders>
          </w:tcPr>
          <w:p w14:paraId="610009AB" w14:textId="77777777" w:rsidR="004F4265" w:rsidRPr="001C2106" w:rsidRDefault="004F4265" w:rsidP="001C2106">
            <w:pPr>
              <w:spacing w:after="0" w:line="240" w:lineRule="auto"/>
              <w:ind w:left="0" w:firstLine="0"/>
              <w:rPr>
                <w:sz w:val="20"/>
                <w:szCs w:val="20"/>
              </w:rPr>
            </w:pPr>
            <w:r w:rsidRPr="001C2106">
              <w:rPr>
                <w:sz w:val="20"/>
                <w:szCs w:val="20"/>
              </w:rPr>
              <w:t xml:space="preserve">8 </w:t>
            </w:r>
          </w:p>
        </w:tc>
        <w:tc>
          <w:tcPr>
            <w:tcW w:w="1863" w:type="dxa"/>
            <w:tcBorders>
              <w:top w:val="single" w:sz="4" w:space="0" w:color="000000"/>
              <w:left w:val="single" w:sz="4" w:space="0" w:color="000000"/>
              <w:bottom w:val="single" w:sz="4" w:space="0" w:color="000000"/>
              <w:right w:val="single" w:sz="4" w:space="0" w:color="000000"/>
            </w:tcBorders>
          </w:tcPr>
          <w:p w14:paraId="597FCE2C" w14:textId="77777777" w:rsidR="004F4265" w:rsidRPr="001C2106" w:rsidRDefault="004F4265" w:rsidP="001C2106">
            <w:pPr>
              <w:spacing w:after="0" w:line="240" w:lineRule="auto"/>
              <w:ind w:left="0" w:firstLine="0"/>
              <w:rPr>
                <w:sz w:val="20"/>
                <w:szCs w:val="20"/>
              </w:rPr>
            </w:pPr>
            <w:r w:rsidRPr="001C2106">
              <w:rPr>
                <w:sz w:val="20"/>
                <w:szCs w:val="20"/>
              </w:rPr>
              <w:t xml:space="preserve">27 </w:t>
            </w:r>
          </w:p>
        </w:tc>
      </w:tr>
      <w:tr w:rsidR="004F4265" w:rsidRPr="001C2106" w14:paraId="5E5929E6" w14:textId="77777777" w:rsidTr="004F4265">
        <w:trPr>
          <w:trHeight w:val="286"/>
        </w:trPr>
        <w:tc>
          <w:tcPr>
            <w:tcW w:w="2967" w:type="dxa"/>
            <w:vMerge/>
            <w:tcBorders>
              <w:left w:val="single" w:sz="4" w:space="0" w:color="000000"/>
              <w:right w:val="single" w:sz="4" w:space="0" w:color="000000"/>
            </w:tcBorders>
          </w:tcPr>
          <w:p w14:paraId="27EF8A20" w14:textId="77777777" w:rsidR="004F4265" w:rsidRPr="001C2106" w:rsidRDefault="004F4265" w:rsidP="001C2106">
            <w:pPr>
              <w:spacing w:after="0" w:line="240" w:lineRule="auto"/>
              <w:ind w:left="0"/>
              <w:rPr>
                <w:sz w:val="20"/>
                <w:szCs w:val="20"/>
              </w:rPr>
            </w:pPr>
          </w:p>
        </w:tc>
        <w:tc>
          <w:tcPr>
            <w:tcW w:w="2789" w:type="dxa"/>
            <w:tcBorders>
              <w:top w:val="single" w:sz="4" w:space="0" w:color="000000"/>
              <w:left w:val="single" w:sz="4" w:space="0" w:color="000000"/>
              <w:bottom w:val="single" w:sz="4" w:space="0" w:color="000000"/>
              <w:right w:val="single" w:sz="4" w:space="0" w:color="000000"/>
            </w:tcBorders>
          </w:tcPr>
          <w:p w14:paraId="2B92BC00" w14:textId="77777777" w:rsidR="004F4265" w:rsidRPr="001C2106" w:rsidRDefault="004F4265" w:rsidP="001C2106">
            <w:pPr>
              <w:spacing w:after="0" w:line="240" w:lineRule="auto"/>
              <w:ind w:left="0" w:firstLine="0"/>
              <w:rPr>
                <w:sz w:val="20"/>
                <w:szCs w:val="20"/>
              </w:rPr>
            </w:pPr>
            <w:r w:rsidRPr="001C2106">
              <w:rPr>
                <w:sz w:val="20"/>
                <w:szCs w:val="20"/>
              </w:rPr>
              <w:t xml:space="preserve">5–6 nights </w:t>
            </w:r>
          </w:p>
        </w:tc>
        <w:tc>
          <w:tcPr>
            <w:tcW w:w="1829" w:type="dxa"/>
            <w:tcBorders>
              <w:top w:val="single" w:sz="4" w:space="0" w:color="000000"/>
              <w:left w:val="single" w:sz="4" w:space="0" w:color="000000"/>
              <w:bottom w:val="single" w:sz="4" w:space="0" w:color="000000"/>
              <w:right w:val="single" w:sz="4" w:space="0" w:color="000000"/>
            </w:tcBorders>
          </w:tcPr>
          <w:p w14:paraId="374325B1" w14:textId="77777777" w:rsidR="004F4265" w:rsidRPr="001C2106" w:rsidRDefault="004F4265" w:rsidP="001C2106">
            <w:pPr>
              <w:spacing w:after="0" w:line="240" w:lineRule="auto"/>
              <w:ind w:left="0" w:firstLine="0"/>
              <w:rPr>
                <w:sz w:val="20"/>
                <w:szCs w:val="20"/>
              </w:rPr>
            </w:pPr>
            <w:r w:rsidRPr="001C2106">
              <w:rPr>
                <w:sz w:val="20"/>
                <w:szCs w:val="20"/>
              </w:rPr>
              <w:t xml:space="preserve">10 </w:t>
            </w:r>
          </w:p>
        </w:tc>
        <w:tc>
          <w:tcPr>
            <w:tcW w:w="1863" w:type="dxa"/>
            <w:tcBorders>
              <w:top w:val="single" w:sz="4" w:space="0" w:color="000000"/>
              <w:left w:val="single" w:sz="4" w:space="0" w:color="000000"/>
              <w:bottom w:val="single" w:sz="4" w:space="0" w:color="000000"/>
              <w:right w:val="single" w:sz="4" w:space="0" w:color="000000"/>
            </w:tcBorders>
          </w:tcPr>
          <w:p w14:paraId="2609BB0A" w14:textId="77777777" w:rsidR="004F4265" w:rsidRPr="001C2106" w:rsidRDefault="004F4265" w:rsidP="001C2106">
            <w:pPr>
              <w:spacing w:after="0" w:line="240" w:lineRule="auto"/>
              <w:ind w:left="0" w:firstLine="0"/>
              <w:rPr>
                <w:sz w:val="20"/>
                <w:szCs w:val="20"/>
              </w:rPr>
            </w:pPr>
            <w:r w:rsidRPr="001C2106">
              <w:rPr>
                <w:sz w:val="20"/>
                <w:szCs w:val="20"/>
              </w:rPr>
              <w:t xml:space="preserve">33 </w:t>
            </w:r>
          </w:p>
        </w:tc>
      </w:tr>
      <w:tr w:rsidR="004F4265" w:rsidRPr="001C2106" w14:paraId="5F804732" w14:textId="77777777" w:rsidTr="004F4265">
        <w:trPr>
          <w:trHeight w:val="76"/>
        </w:trPr>
        <w:tc>
          <w:tcPr>
            <w:tcW w:w="2967" w:type="dxa"/>
            <w:vMerge/>
            <w:tcBorders>
              <w:left w:val="single" w:sz="4" w:space="0" w:color="000000"/>
              <w:bottom w:val="single" w:sz="4" w:space="0" w:color="000000"/>
              <w:right w:val="single" w:sz="4" w:space="0" w:color="000000"/>
            </w:tcBorders>
          </w:tcPr>
          <w:p w14:paraId="1DA95065" w14:textId="77777777" w:rsidR="004F4265" w:rsidRPr="001C2106" w:rsidRDefault="004F4265" w:rsidP="001C2106">
            <w:pPr>
              <w:spacing w:after="0" w:line="240" w:lineRule="auto"/>
              <w:ind w:left="0" w:firstLine="0"/>
              <w:rPr>
                <w:sz w:val="20"/>
                <w:szCs w:val="20"/>
              </w:rPr>
            </w:pPr>
          </w:p>
        </w:tc>
        <w:tc>
          <w:tcPr>
            <w:tcW w:w="2789" w:type="dxa"/>
            <w:tcBorders>
              <w:top w:val="single" w:sz="4" w:space="0" w:color="000000"/>
              <w:left w:val="single" w:sz="4" w:space="0" w:color="000000"/>
              <w:bottom w:val="single" w:sz="4" w:space="0" w:color="000000"/>
              <w:right w:val="single" w:sz="4" w:space="0" w:color="000000"/>
            </w:tcBorders>
          </w:tcPr>
          <w:p w14:paraId="037E057E" w14:textId="77777777" w:rsidR="004F4265" w:rsidRPr="001C2106" w:rsidRDefault="004F4265" w:rsidP="001C2106">
            <w:pPr>
              <w:spacing w:after="0" w:line="240" w:lineRule="auto"/>
              <w:ind w:left="0" w:firstLine="0"/>
              <w:rPr>
                <w:sz w:val="20"/>
                <w:szCs w:val="20"/>
              </w:rPr>
            </w:pPr>
            <w:r w:rsidRPr="001C2106">
              <w:rPr>
                <w:sz w:val="20"/>
                <w:szCs w:val="20"/>
              </w:rPr>
              <w:t>7 or more nights</w:t>
            </w:r>
          </w:p>
        </w:tc>
        <w:tc>
          <w:tcPr>
            <w:tcW w:w="1829" w:type="dxa"/>
            <w:tcBorders>
              <w:top w:val="single" w:sz="4" w:space="0" w:color="000000"/>
              <w:left w:val="single" w:sz="4" w:space="0" w:color="000000"/>
              <w:bottom w:val="single" w:sz="4" w:space="0" w:color="000000"/>
              <w:right w:val="single" w:sz="4" w:space="0" w:color="000000"/>
            </w:tcBorders>
          </w:tcPr>
          <w:p w14:paraId="14A55B3D" w14:textId="77777777" w:rsidR="004F4265" w:rsidRPr="001C2106" w:rsidRDefault="004F4265" w:rsidP="001C2106">
            <w:pPr>
              <w:spacing w:after="0" w:line="240" w:lineRule="auto"/>
              <w:ind w:left="0" w:firstLine="0"/>
              <w:rPr>
                <w:sz w:val="20"/>
                <w:szCs w:val="20"/>
              </w:rPr>
            </w:pPr>
            <w:r w:rsidRPr="001C2106">
              <w:rPr>
                <w:sz w:val="20"/>
                <w:szCs w:val="20"/>
              </w:rPr>
              <w:t>7</w:t>
            </w:r>
          </w:p>
        </w:tc>
        <w:tc>
          <w:tcPr>
            <w:tcW w:w="1863" w:type="dxa"/>
            <w:tcBorders>
              <w:top w:val="single" w:sz="4" w:space="0" w:color="000000"/>
              <w:left w:val="single" w:sz="4" w:space="0" w:color="000000"/>
              <w:bottom w:val="single" w:sz="4" w:space="0" w:color="000000"/>
              <w:right w:val="single" w:sz="4" w:space="0" w:color="000000"/>
            </w:tcBorders>
          </w:tcPr>
          <w:p w14:paraId="26A9E9EF" w14:textId="77777777" w:rsidR="004F4265" w:rsidRPr="001C2106" w:rsidRDefault="004F4265" w:rsidP="001C2106">
            <w:pPr>
              <w:spacing w:after="0" w:line="240" w:lineRule="auto"/>
              <w:ind w:left="0" w:firstLine="0"/>
              <w:rPr>
                <w:sz w:val="20"/>
                <w:szCs w:val="20"/>
              </w:rPr>
            </w:pPr>
            <w:r w:rsidRPr="001C2106">
              <w:rPr>
                <w:sz w:val="20"/>
                <w:szCs w:val="20"/>
              </w:rPr>
              <w:t>23</w:t>
            </w:r>
          </w:p>
        </w:tc>
      </w:tr>
    </w:tbl>
    <w:p w14:paraId="57382D0B" w14:textId="77777777" w:rsidR="00282D7D" w:rsidRDefault="00282D7D" w:rsidP="001C2106">
      <w:pPr>
        <w:spacing w:after="0" w:line="240" w:lineRule="auto"/>
        <w:ind w:left="0" w:firstLine="0"/>
        <w:rPr>
          <w:sz w:val="20"/>
          <w:szCs w:val="20"/>
        </w:rPr>
        <w:sectPr w:rsidR="00282D7D" w:rsidSect="00282D7D">
          <w:type w:val="continuous"/>
          <w:pgSz w:w="12240" w:h="15840"/>
          <w:pgMar w:top="1442" w:right="1140" w:bottom="1482" w:left="1440" w:header="720" w:footer="577" w:gutter="0"/>
          <w:cols w:space="720"/>
        </w:sectPr>
      </w:pPr>
    </w:p>
    <w:p w14:paraId="2124DDB5" w14:textId="77777777" w:rsidR="00D772FD" w:rsidRPr="001C2106" w:rsidRDefault="003B4ED2" w:rsidP="001C2106">
      <w:pPr>
        <w:spacing w:after="0" w:line="240" w:lineRule="auto"/>
        <w:ind w:left="0" w:firstLine="0"/>
        <w:rPr>
          <w:sz w:val="20"/>
          <w:szCs w:val="20"/>
        </w:rPr>
      </w:pPr>
      <w:r w:rsidRPr="001C2106">
        <w:rPr>
          <w:sz w:val="20"/>
          <w:szCs w:val="20"/>
        </w:rPr>
        <w:lastRenderedPageBreak/>
        <w:t>From the table, the majority 10 (33%) of respondents wer</w:t>
      </w:r>
      <w:r w:rsidR="005735FE" w:rsidRPr="001C2106">
        <w:rPr>
          <w:sz w:val="20"/>
          <w:szCs w:val="20"/>
        </w:rPr>
        <w:t xml:space="preserve">e aged 26–30 years, followed by </w:t>
      </w:r>
      <w:r w:rsidRPr="001C2106">
        <w:rPr>
          <w:sz w:val="20"/>
          <w:szCs w:val="20"/>
        </w:rPr>
        <w:t xml:space="preserve">(27%) aged 31–35 years, while both 6 (20%) were in the 20–25 and 36 years and above age brackets respectively. Most respondents were female 21 (70%), while the least, 9 (30%) were male, showing that night nursing duties are largely dominated by women. </w:t>
      </w:r>
      <w:r w:rsidR="00282D7D">
        <w:rPr>
          <w:sz w:val="20"/>
          <w:szCs w:val="20"/>
        </w:rPr>
        <w:t>M</w:t>
      </w:r>
      <w:r w:rsidRPr="001C2106">
        <w:rPr>
          <w:sz w:val="20"/>
          <w:szCs w:val="20"/>
        </w:rPr>
        <w:t>ost nurses 14 (47%) held a Diploma in Nursing, followed by 8 (27%) with a Certificate, 6 (20%) with a Bachelor’s Degree, and the least, 2 (6%) had attaine</w:t>
      </w:r>
      <w:r w:rsidR="0046402A" w:rsidRPr="001C2106">
        <w:rPr>
          <w:sz w:val="20"/>
          <w:szCs w:val="20"/>
        </w:rPr>
        <w:t xml:space="preserve">d a Master’s Degree or higher. </w:t>
      </w:r>
      <w:r w:rsidRPr="001C2106">
        <w:rPr>
          <w:sz w:val="20"/>
          <w:szCs w:val="20"/>
        </w:rPr>
        <w:t xml:space="preserve">Regarding marital status, the largest number, 13 (43%) of respondents were married, while 11 (37%) were single. Only a few, 4 (13%) were divorced/separated and the smallest number, 2 (7%) were widowed. Concerning work experience, the largest group </w:t>
      </w:r>
      <w:r w:rsidRPr="001C2106">
        <w:rPr>
          <w:sz w:val="20"/>
          <w:szCs w:val="20"/>
        </w:rPr>
        <w:lastRenderedPageBreak/>
        <w:t>12 (40%) had wo</w:t>
      </w:r>
      <w:r w:rsidR="006006A3" w:rsidRPr="001C2106">
        <w:rPr>
          <w:sz w:val="20"/>
          <w:szCs w:val="20"/>
        </w:rPr>
        <w:t xml:space="preserve">rked for 1–5 years, followed by </w:t>
      </w:r>
      <w:r w:rsidRPr="001C2106">
        <w:rPr>
          <w:sz w:val="20"/>
          <w:szCs w:val="20"/>
        </w:rPr>
        <w:t>(30%) with 6–10 years, 6 (20%) with over 10 years, and smallest group, 3 (10%) with less than 1 year of experience. This shows that most nurses were moderately experienced but still faced the strains of night duty. Lastly, in terms of workload, the highest number, 10 (33%) of respondents worked 5–6 night shifts per week, followed by 8 (27%) who worked 3–4 nights, while 7 (23%)</w:t>
      </w:r>
      <w:r w:rsidR="00F94A7E" w:rsidRPr="001C2106">
        <w:rPr>
          <w:sz w:val="20"/>
          <w:szCs w:val="20"/>
        </w:rPr>
        <w:t xml:space="preserve"> worked 7 or more nights weekly, </w:t>
      </w:r>
      <w:r w:rsidRPr="001C2106">
        <w:rPr>
          <w:sz w:val="20"/>
          <w:szCs w:val="20"/>
        </w:rPr>
        <w:t>indicating a high workload. The lowest number, 5 (17%) worked 1–2 nights per week. These results suggest that nurses on night duty at Lubaga Hospital face heavy schedules, contributing to fatigue and potential burnout.</w:t>
      </w:r>
      <w:r w:rsidRPr="001C2106">
        <w:rPr>
          <w:b/>
          <w:sz w:val="20"/>
          <w:szCs w:val="20"/>
        </w:rPr>
        <w:t xml:space="preserve"> </w:t>
      </w:r>
    </w:p>
    <w:p w14:paraId="1E5A3303" w14:textId="77777777" w:rsidR="00282D7D" w:rsidRDefault="00282D7D" w:rsidP="001C2106">
      <w:pPr>
        <w:spacing w:after="0" w:line="240" w:lineRule="auto"/>
        <w:ind w:left="0" w:firstLine="0"/>
        <w:rPr>
          <w:rFonts w:ascii="Tahoma" w:hAnsi="Tahoma" w:cs="Tahoma"/>
          <w:b/>
          <w:color w:val="auto"/>
          <w:sz w:val="20"/>
          <w:szCs w:val="20"/>
        </w:rPr>
        <w:sectPr w:rsidR="00282D7D" w:rsidSect="00282D7D">
          <w:type w:val="continuous"/>
          <w:pgSz w:w="12240" w:h="15840"/>
          <w:pgMar w:top="1442" w:right="1140" w:bottom="1482" w:left="1440" w:header="720" w:footer="577" w:gutter="0"/>
          <w:cols w:num="2" w:space="397"/>
        </w:sectPr>
      </w:pPr>
    </w:p>
    <w:p w14:paraId="0563ADCB" w14:textId="77777777" w:rsidR="001A3329" w:rsidRPr="00282D7D" w:rsidRDefault="001A3329" w:rsidP="001C2106">
      <w:pPr>
        <w:spacing w:after="0" w:line="240" w:lineRule="auto"/>
        <w:ind w:left="0" w:firstLine="0"/>
        <w:rPr>
          <w:rFonts w:ascii="Tahoma" w:hAnsi="Tahoma" w:cs="Tahoma"/>
          <w:b/>
          <w:color w:val="auto"/>
          <w:sz w:val="20"/>
          <w:szCs w:val="20"/>
        </w:rPr>
      </w:pPr>
      <w:r w:rsidRPr="00282D7D">
        <w:rPr>
          <w:rFonts w:ascii="Tahoma" w:hAnsi="Tahoma" w:cs="Tahoma"/>
          <w:b/>
          <w:color w:val="auto"/>
          <w:sz w:val="20"/>
          <w:szCs w:val="20"/>
        </w:rPr>
        <w:lastRenderedPageBreak/>
        <w:t>Physical fatigue-related challenges faced by nurses on night duty</w:t>
      </w:r>
    </w:p>
    <w:p w14:paraId="5C0F04F5" w14:textId="77777777" w:rsidR="00D772FD" w:rsidRPr="00282D7D" w:rsidRDefault="00282D7D"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Table </w:t>
      </w:r>
      <w:r w:rsidR="00456849" w:rsidRPr="00282D7D">
        <w:rPr>
          <w:rFonts w:ascii="Tahoma" w:hAnsi="Tahoma" w:cs="Tahoma"/>
          <w:b/>
          <w:sz w:val="20"/>
          <w:szCs w:val="20"/>
        </w:rPr>
        <w:t xml:space="preserve">2: </w:t>
      </w:r>
      <w:r w:rsidRPr="00282D7D">
        <w:rPr>
          <w:rFonts w:ascii="Tahoma" w:hAnsi="Tahoma" w:cs="Tahoma"/>
          <w:b/>
          <w:sz w:val="20"/>
          <w:szCs w:val="20"/>
        </w:rPr>
        <w:t xml:space="preserve">showing </w:t>
      </w:r>
      <w:r w:rsidR="00456849" w:rsidRPr="00282D7D">
        <w:rPr>
          <w:rFonts w:ascii="Tahoma" w:hAnsi="Tahoma" w:cs="Tahoma"/>
          <w:b/>
          <w:sz w:val="20"/>
          <w:szCs w:val="20"/>
        </w:rPr>
        <w:t xml:space="preserve">common physical symptoms, energy levels, fatigue management, and effects of night duty on physical health (n = 30) </w:t>
      </w:r>
    </w:p>
    <w:tbl>
      <w:tblPr>
        <w:tblStyle w:val="TableGrid"/>
        <w:tblW w:w="9628" w:type="dxa"/>
        <w:tblInd w:w="5" w:type="dxa"/>
        <w:tblCellMar>
          <w:left w:w="106" w:type="dxa"/>
          <w:right w:w="76" w:type="dxa"/>
        </w:tblCellMar>
        <w:tblLook w:val="04A0" w:firstRow="1" w:lastRow="0" w:firstColumn="1" w:lastColumn="0" w:noHBand="0" w:noVBand="1"/>
      </w:tblPr>
      <w:tblGrid>
        <w:gridCol w:w="2684"/>
        <w:gridCol w:w="3343"/>
        <w:gridCol w:w="1692"/>
        <w:gridCol w:w="1909"/>
      </w:tblGrid>
      <w:tr w:rsidR="00D772FD" w:rsidRPr="00282D7D" w14:paraId="59280BDE" w14:textId="77777777" w:rsidTr="00185506">
        <w:trPr>
          <w:trHeight w:val="76"/>
        </w:trPr>
        <w:tc>
          <w:tcPr>
            <w:tcW w:w="2684" w:type="dxa"/>
            <w:tcBorders>
              <w:top w:val="single" w:sz="4" w:space="0" w:color="000000"/>
              <w:left w:val="single" w:sz="4" w:space="0" w:color="000000"/>
              <w:bottom w:val="single" w:sz="4" w:space="0" w:color="000000"/>
              <w:right w:val="single" w:sz="4" w:space="0" w:color="000000"/>
            </w:tcBorders>
          </w:tcPr>
          <w:p w14:paraId="473E1E65"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Variable </w:t>
            </w:r>
          </w:p>
        </w:tc>
        <w:tc>
          <w:tcPr>
            <w:tcW w:w="3343" w:type="dxa"/>
            <w:tcBorders>
              <w:top w:val="single" w:sz="4" w:space="0" w:color="000000"/>
              <w:left w:val="single" w:sz="4" w:space="0" w:color="000000"/>
              <w:bottom w:val="single" w:sz="4" w:space="0" w:color="000000"/>
              <w:right w:val="single" w:sz="4" w:space="0" w:color="000000"/>
            </w:tcBorders>
          </w:tcPr>
          <w:p w14:paraId="3520D80B"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Category </w:t>
            </w:r>
          </w:p>
        </w:tc>
        <w:tc>
          <w:tcPr>
            <w:tcW w:w="1692" w:type="dxa"/>
            <w:tcBorders>
              <w:top w:val="single" w:sz="4" w:space="0" w:color="000000"/>
              <w:left w:val="single" w:sz="4" w:space="0" w:color="000000"/>
              <w:bottom w:val="single" w:sz="4" w:space="0" w:color="000000"/>
              <w:right w:val="single" w:sz="4" w:space="0" w:color="000000"/>
            </w:tcBorders>
          </w:tcPr>
          <w:p w14:paraId="480CDF2F"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Frequency (n) </w:t>
            </w:r>
          </w:p>
        </w:tc>
        <w:tc>
          <w:tcPr>
            <w:tcW w:w="1909" w:type="dxa"/>
            <w:tcBorders>
              <w:top w:val="single" w:sz="4" w:space="0" w:color="000000"/>
              <w:left w:val="single" w:sz="4" w:space="0" w:color="000000"/>
              <w:bottom w:val="single" w:sz="4" w:space="0" w:color="000000"/>
              <w:right w:val="single" w:sz="4" w:space="0" w:color="000000"/>
            </w:tcBorders>
          </w:tcPr>
          <w:p w14:paraId="30DAE8F7"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Percentage (%) </w:t>
            </w:r>
          </w:p>
        </w:tc>
      </w:tr>
      <w:tr w:rsidR="006006A3" w:rsidRPr="001C2106" w14:paraId="59E3240A" w14:textId="77777777" w:rsidTr="00185506">
        <w:trPr>
          <w:trHeight w:val="76"/>
        </w:trPr>
        <w:tc>
          <w:tcPr>
            <w:tcW w:w="2684" w:type="dxa"/>
            <w:vMerge w:val="restart"/>
            <w:tcBorders>
              <w:top w:val="single" w:sz="4" w:space="0" w:color="000000"/>
              <w:left w:val="single" w:sz="4" w:space="0" w:color="000000"/>
              <w:right w:val="single" w:sz="4" w:space="0" w:color="000000"/>
            </w:tcBorders>
          </w:tcPr>
          <w:p w14:paraId="705C3011" w14:textId="77777777" w:rsidR="006006A3" w:rsidRPr="001C2106" w:rsidRDefault="006006A3" w:rsidP="001C2106">
            <w:pPr>
              <w:spacing w:after="0" w:line="240" w:lineRule="auto"/>
              <w:ind w:left="0" w:firstLine="0"/>
              <w:rPr>
                <w:sz w:val="20"/>
                <w:szCs w:val="20"/>
              </w:rPr>
            </w:pPr>
            <w:r w:rsidRPr="001C2106">
              <w:rPr>
                <w:sz w:val="20"/>
                <w:szCs w:val="20"/>
              </w:rPr>
              <w:t>Physical symptoms after night shift</w:t>
            </w:r>
          </w:p>
        </w:tc>
        <w:tc>
          <w:tcPr>
            <w:tcW w:w="3343" w:type="dxa"/>
            <w:tcBorders>
              <w:top w:val="single" w:sz="4" w:space="0" w:color="000000"/>
              <w:left w:val="single" w:sz="4" w:space="0" w:color="000000"/>
              <w:bottom w:val="single" w:sz="4" w:space="0" w:color="000000"/>
              <w:right w:val="single" w:sz="4" w:space="0" w:color="000000"/>
            </w:tcBorders>
          </w:tcPr>
          <w:p w14:paraId="1BACF603" w14:textId="77777777" w:rsidR="006006A3" w:rsidRPr="001C2106" w:rsidRDefault="006006A3" w:rsidP="001C2106">
            <w:pPr>
              <w:spacing w:after="0" w:line="240" w:lineRule="auto"/>
              <w:ind w:left="0" w:firstLine="0"/>
              <w:rPr>
                <w:sz w:val="20"/>
                <w:szCs w:val="20"/>
              </w:rPr>
            </w:pPr>
            <w:r w:rsidRPr="001C2106">
              <w:rPr>
                <w:sz w:val="20"/>
                <w:szCs w:val="20"/>
              </w:rPr>
              <w:t>Back pain</w:t>
            </w:r>
          </w:p>
        </w:tc>
        <w:tc>
          <w:tcPr>
            <w:tcW w:w="1692" w:type="dxa"/>
            <w:tcBorders>
              <w:top w:val="single" w:sz="4" w:space="0" w:color="000000"/>
              <w:left w:val="single" w:sz="4" w:space="0" w:color="000000"/>
              <w:bottom w:val="single" w:sz="4" w:space="0" w:color="000000"/>
              <w:right w:val="single" w:sz="4" w:space="0" w:color="000000"/>
            </w:tcBorders>
          </w:tcPr>
          <w:p w14:paraId="5566920D" w14:textId="77777777" w:rsidR="006006A3" w:rsidRPr="001C2106" w:rsidRDefault="006006A3" w:rsidP="001C2106">
            <w:pPr>
              <w:spacing w:after="0" w:line="240" w:lineRule="auto"/>
              <w:ind w:left="0" w:firstLine="0"/>
              <w:rPr>
                <w:sz w:val="20"/>
                <w:szCs w:val="20"/>
              </w:rPr>
            </w:pPr>
            <w:r w:rsidRPr="001C2106">
              <w:rPr>
                <w:sz w:val="20"/>
                <w:szCs w:val="20"/>
              </w:rPr>
              <w:t>8</w:t>
            </w:r>
          </w:p>
        </w:tc>
        <w:tc>
          <w:tcPr>
            <w:tcW w:w="1909" w:type="dxa"/>
            <w:tcBorders>
              <w:top w:val="single" w:sz="4" w:space="0" w:color="000000"/>
              <w:left w:val="single" w:sz="4" w:space="0" w:color="000000"/>
              <w:bottom w:val="single" w:sz="4" w:space="0" w:color="000000"/>
              <w:right w:val="single" w:sz="4" w:space="0" w:color="000000"/>
            </w:tcBorders>
          </w:tcPr>
          <w:p w14:paraId="5AFDE911" w14:textId="77777777" w:rsidR="006006A3" w:rsidRPr="001C2106" w:rsidRDefault="006006A3" w:rsidP="001C2106">
            <w:pPr>
              <w:spacing w:after="0" w:line="240" w:lineRule="auto"/>
              <w:ind w:left="0" w:firstLine="0"/>
              <w:rPr>
                <w:sz w:val="20"/>
                <w:szCs w:val="20"/>
              </w:rPr>
            </w:pPr>
            <w:r w:rsidRPr="001C2106">
              <w:rPr>
                <w:sz w:val="20"/>
                <w:szCs w:val="20"/>
              </w:rPr>
              <w:t>27</w:t>
            </w:r>
          </w:p>
        </w:tc>
      </w:tr>
      <w:tr w:rsidR="006006A3" w:rsidRPr="001C2106" w14:paraId="350DCC5A" w14:textId="77777777" w:rsidTr="00185506">
        <w:trPr>
          <w:trHeight w:val="76"/>
        </w:trPr>
        <w:tc>
          <w:tcPr>
            <w:tcW w:w="2684" w:type="dxa"/>
            <w:vMerge/>
            <w:tcBorders>
              <w:left w:val="single" w:sz="4" w:space="0" w:color="000000"/>
              <w:right w:val="single" w:sz="4" w:space="0" w:color="000000"/>
            </w:tcBorders>
          </w:tcPr>
          <w:p w14:paraId="79EA7EED" w14:textId="77777777" w:rsidR="006006A3" w:rsidRPr="001C2106" w:rsidRDefault="006006A3" w:rsidP="001C2106">
            <w:pPr>
              <w:spacing w:after="0" w:line="240" w:lineRule="auto"/>
              <w:ind w:left="0"/>
              <w:rPr>
                <w:sz w:val="20"/>
                <w:szCs w:val="20"/>
              </w:rPr>
            </w:pPr>
          </w:p>
        </w:tc>
        <w:tc>
          <w:tcPr>
            <w:tcW w:w="3343" w:type="dxa"/>
            <w:tcBorders>
              <w:top w:val="single" w:sz="4" w:space="0" w:color="000000"/>
              <w:left w:val="single" w:sz="4" w:space="0" w:color="000000"/>
              <w:bottom w:val="single" w:sz="4" w:space="0" w:color="000000"/>
              <w:right w:val="single" w:sz="4" w:space="0" w:color="000000"/>
            </w:tcBorders>
          </w:tcPr>
          <w:p w14:paraId="34144E7F" w14:textId="77777777" w:rsidR="006006A3" w:rsidRPr="001C2106" w:rsidRDefault="006006A3" w:rsidP="001C2106">
            <w:pPr>
              <w:spacing w:after="0" w:line="240" w:lineRule="auto"/>
              <w:ind w:left="0" w:firstLine="0"/>
              <w:rPr>
                <w:sz w:val="20"/>
                <w:szCs w:val="20"/>
              </w:rPr>
            </w:pPr>
            <w:r w:rsidRPr="001C2106">
              <w:rPr>
                <w:sz w:val="20"/>
                <w:szCs w:val="20"/>
              </w:rPr>
              <w:t xml:space="preserve">Headaches </w:t>
            </w:r>
          </w:p>
        </w:tc>
        <w:tc>
          <w:tcPr>
            <w:tcW w:w="1692" w:type="dxa"/>
            <w:tcBorders>
              <w:top w:val="single" w:sz="4" w:space="0" w:color="000000"/>
              <w:left w:val="single" w:sz="4" w:space="0" w:color="000000"/>
              <w:bottom w:val="single" w:sz="4" w:space="0" w:color="000000"/>
              <w:right w:val="single" w:sz="4" w:space="0" w:color="000000"/>
            </w:tcBorders>
          </w:tcPr>
          <w:p w14:paraId="0A14367B" w14:textId="77777777" w:rsidR="006006A3" w:rsidRPr="001C2106" w:rsidRDefault="006006A3" w:rsidP="001C2106">
            <w:pPr>
              <w:spacing w:after="0" w:line="240" w:lineRule="auto"/>
              <w:ind w:left="0" w:firstLine="0"/>
              <w:rPr>
                <w:sz w:val="20"/>
                <w:szCs w:val="20"/>
              </w:rPr>
            </w:pPr>
            <w:r w:rsidRPr="001C2106">
              <w:rPr>
                <w:sz w:val="20"/>
                <w:szCs w:val="20"/>
              </w:rPr>
              <w:t xml:space="preserve">6 </w:t>
            </w:r>
          </w:p>
        </w:tc>
        <w:tc>
          <w:tcPr>
            <w:tcW w:w="1909" w:type="dxa"/>
            <w:tcBorders>
              <w:top w:val="single" w:sz="4" w:space="0" w:color="000000"/>
              <w:left w:val="single" w:sz="4" w:space="0" w:color="000000"/>
              <w:bottom w:val="single" w:sz="4" w:space="0" w:color="000000"/>
              <w:right w:val="single" w:sz="4" w:space="0" w:color="000000"/>
            </w:tcBorders>
          </w:tcPr>
          <w:p w14:paraId="447AC614" w14:textId="77777777" w:rsidR="006006A3" w:rsidRPr="001C2106" w:rsidRDefault="006006A3" w:rsidP="001C2106">
            <w:pPr>
              <w:spacing w:after="0" w:line="240" w:lineRule="auto"/>
              <w:ind w:left="0" w:firstLine="0"/>
              <w:rPr>
                <w:sz w:val="20"/>
                <w:szCs w:val="20"/>
              </w:rPr>
            </w:pPr>
            <w:r w:rsidRPr="001C2106">
              <w:rPr>
                <w:sz w:val="20"/>
                <w:szCs w:val="20"/>
              </w:rPr>
              <w:t xml:space="preserve">20 </w:t>
            </w:r>
          </w:p>
        </w:tc>
      </w:tr>
      <w:tr w:rsidR="006006A3" w:rsidRPr="001C2106" w14:paraId="02EBD259" w14:textId="77777777" w:rsidTr="00185506">
        <w:trPr>
          <w:trHeight w:val="76"/>
        </w:trPr>
        <w:tc>
          <w:tcPr>
            <w:tcW w:w="2684" w:type="dxa"/>
            <w:vMerge/>
            <w:tcBorders>
              <w:left w:val="single" w:sz="4" w:space="0" w:color="000000"/>
              <w:right w:val="single" w:sz="4" w:space="0" w:color="000000"/>
            </w:tcBorders>
          </w:tcPr>
          <w:p w14:paraId="6D655F6D" w14:textId="77777777" w:rsidR="006006A3" w:rsidRPr="001C2106" w:rsidRDefault="006006A3" w:rsidP="001C2106">
            <w:pPr>
              <w:spacing w:after="0" w:line="240" w:lineRule="auto"/>
              <w:ind w:left="0"/>
              <w:rPr>
                <w:sz w:val="20"/>
                <w:szCs w:val="20"/>
              </w:rPr>
            </w:pPr>
          </w:p>
        </w:tc>
        <w:tc>
          <w:tcPr>
            <w:tcW w:w="3343" w:type="dxa"/>
            <w:tcBorders>
              <w:top w:val="single" w:sz="4" w:space="0" w:color="000000"/>
              <w:left w:val="single" w:sz="4" w:space="0" w:color="000000"/>
              <w:bottom w:val="single" w:sz="4" w:space="0" w:color="000000"/>
              <w:right w:val="single" w:sz="4" w:space="0" w:color="000000"/>
            </w:tcBorders>
          </w:tcPr>
          <w:p w14:paraId="650AC46B" w14:textId="77777777" w:rsidR="006006A3" w:rsidRPr="001C2106" w:rsidRDefault="006006A3" w:rsidP="001C2106">
            <w:pPr>
              <w:spacing w:after="0" w:line="240" w:lineRule="auto"/>
              <w:ind w:left="0" w:firstLine="0"/>
              <w:rPr>
                <w:sz w:val="20"/>
                <w:szCs w:val="20"/>
              </w:rPr>
            </w:pPr>
            <w:r w:rsidRPr="001C2106">
              <w:rPr>
                <w:sz w:val="20"/>
                <w:szCs w:val="20"/>
              </w:rPr>
              <w:t xml:space="preserve">Muscle aches </w:t>
            </w:r>
          </w:p>
        </w:tc>
        <w:tc>
          <w:tcPr>
            <w:tcW w:w="1692" w:type="dxa"/>
            <w:tcBorders>
              <w:top w:val="single" w:sz="4" w:space="0" w:color="000000"/>
              <w:left w:val="single" w:sz="4" w:space="0" w:color="000000"/>
              <w:bottom w:val="single" w:sz="4" w:space="0" w:color="000000"/>
              <w:right w:val="single" w:sz="4" w:space="0" w:color="000000"/>
            </w:tcBorders>
          </w:tcPr>
          <w:p w14:paraId="691E2565" w14:textId="77777777" w:rsidR="006006A3" w:rsidRPr="001C2106" w:rsidRDefault="006006A3" w:rsidP="001C2106">
            <w:pPr>
              <w:spacing w:after="0" w:line="240" w:lineRule="auto"/>
              <w:ind w:left="0" w:firstLine="0"/>
              <w:rPr>
                <w:sz w:val="20"/>
                <w:szCs w:val="20"/>
              </w:rPr>
            </w:pPr>
            <w:r w:rsidRPr="001C2106">
              <w:rPr>
                <w:sz w:val="20"/>
                <w:szCs w:val="20"/>
              </w:rPr>
              <w:t xml:space="preserve">5 </w:t>
            </w:r>
          </w:p>
        </w:tc>
        <w:tc>
          <w:tcPr>
            <w:tcW w:w="1909" w:type="dxa"/>
            <w:tcBorders>
              <w:top w:val="single" w:sz="4" w:space="0" w:color="000000"/>
              <w:left w:val="single" w:sz="4" w:space="0" w:color="000000"/>
              <w:bottom w:val="single" w:sz="4" w:space="0" w:color="000000"/>
              <w:right w:val="single" w:sz="4" w:space="0" w:color="000000"/>
            </w:tcBorders>
          </w:tcPr>
          <w:p w14:paraId="448D7C71" w14:textId="77777777" w:rsidR="006006A3" w:rsidRPr="001C2106" w:rsidRDefault="006006A3" w:rsidP="001C2106">
            <w:pPr>
              <w:spacing w:after="0" w:line="240" w:lineRule="auto"/>
              <w:ind w:left="0" w:firstLine="0"/>
              <w:rPr>
                <w:sz w:val="20"/>
                <w:szCs w:val="20"/>
              </w:rPr>
            </w:pPr>
            <w:r w:rsidRPr="001C2106">
              <w:rPr>
                <w:sz w:val="20"/>
                <w:szCs w:val="20"/>
              </w:rPr>
              <w:t xml:space="preserve">17 </w:t>
            </w:r>
          </w:p>
        </w:tc>
      </w:tr>
      <w:tr w:rsidR="006006A3" w:rsidRPr="001C2106" w14:paraId="79DB95B2" w14:textId="77777777" w:rsidTr="00185506">
        <w:trPr>
          <w:trHeight w:val="76"/>
        </w:trPr>
        <w:tc>
          <w:tcPr>
            <w:tcW w:w="2684" w:type="dxa"/>
            <w:vMerge/>
            <w:tcBorders>
              <w:left w:val="single" w:sz="4" w:space="0" w:color="000000"/>
              <w:bottom w:val="single" w:sz="4" w:space="0" w:color="000000"/>
              <w:right w:val="single" w:sz="4" w:space="0" w:color="000000"/>
            </w:tcBorders>
          </w:tcPr>
          <w:p w14:paraId="2BF144E6" w14:textId="77777777" w:rsidR="006006A3" w:rsidRPr="001C2106" w:rsidRDefault="006006A3" w:rsidP="001C2106">
            <w:pPr>
              <w:spacing w:after="0" w:line="240" w:lineRule="auto"/>
              <w:ind w:left="0" w:firstLine="0"/>
              <w:rPr>
                <w:sz w:val="20"/>
                <w:szCs w:val="20"/>
              </w:rPr>
            </w:pPr>
          </w:p>
        </w:tc>
        <w:tc>
          <w:tcPr>
            <w:tcW w:w="3343" w:type="dxa"/>
            <w:tcBorders>
              <w:top w:val="single" w:sz="4" w:space="0" w:color="000000"/>
              <w:left w:val="single" w:sz="4" w:space="0" w:color="000000"/>
              <w:bottom w:val="single" w:sz="4" w:space="0" w:color="000000"/>
              <w:right w:val="single" w:sz="4" w:space="0" w:color="000000"/>
            </w:tcBorders>
          </w:tcPr>
          <w:p w14:paraId="61ECF79C" w14:textId="77777777" w:rsidR="006006A3" w:rsidRPr="001C2106" w:rsidRDefault="006006A3" w:rsidP="001C2106">
            <w:pPr>
              <w:spacing w:after="0" w:line="240" w:lineRule="auto"/>
              <w:ind w:left="0" w:firstLine="0"/>
              <w:rPr>
                <w:sz w:val="20"/>
                <w:szCs w:val="20"/>
              </w:rPr>
            </w:pPr>
            <w:r w:rsidRPr="001C2106">
              <w:rPr>
                <w:sz w:val="20"/>
                <w:szCs w:val="20"/>
              </w:rPr>
              <w:t xml:space="preserve">Generalized fatigue </w:t>
            </w:r>
          </w:p>
        </w:tc>
        <w:tc>
          <w:tcPr>
            <w:tcW w:w="1692" w:type="dxa"/>
            <w:tcBorders>
              <w:top w:val="single" w:sz="4" w:space="0" w:color="000000"/>
              <w:left w:val="single" w:sz="4" w:space="0" w:color="000000"/>
              <w:bottom w:val="single" w:sz="4" w:space="0" w:color="000000"/>
              <w:right w:val="single" w:sz="4" w:space="0" w:color="000000"/>
            </w:tcBorders>
          </w:tcPr>
          <w:p w14:paraId="5AE3F429" w14:textId="77777777" w:rsidR="006006A3" w:rsidRPr="001C2106" w:rsidRDefault="006006A3" w:rsidP="001C2106">
            <w:pPr>
              <w:spacing w:after="0" w:line="240" w:lineRule="auto"/>
              <w:ind w:left="0" w:firstLine="0"/>
              <w:rPr>
                <w:sz w:val="20"/>
                <w:szCs w:val="20"/>
              </w:rPr>
            </w:pPr>
            <w:r w:rsidRPr="001C2106">
              <w:rPr>
                <w:sz w:val="20"/>
                <w:szCs w:val="20"/>
              </w:rPr>
              <w:t xml:space="preserve">11 </w:t>
            </w:r>
          </w:p>
        </w:tc>
        <w:tc>
          <w:tcPr>
            <w:tcW w:w="1909" w:type="dxa"/>
            <w:tcBorders>
              <w:top w:val="single" w:sz="4" w:space="0" w:color="000000"/>
              <w:left w:val="single" w:sz="4" w:space="0" w:color="000000"/>
              <w:bottom w:val="single" w:sz="4" w:space="0" w:color="000000"/>
              <w:right w:val="single" w:sz="4" w:space="0" w:color="000000"/>
            </w:tcBorders>
          </w:tcPr>
          <w:p w14:paraId="761AB696" w14:textId="77777777" w:rsidR="006006A3" w:rsidRPr="001C2106" w:rsidRDefault="006006A3" w:rsidP="001C2106">
            <w:pPr>
              <w:spacing w:after="0" w:line="240" w:lineRule="auto"/>
              <w:ind w:left="0" w:firstLine="0"/>
              <w:rPr>
                <w:sz w:val="20"/>
                <w:szCs w:val="20"/>
              </w:rPr>
            </w:pPr>
            <w:r w:rsidRPr="001C2106">
              <w:rPr>
                <w:sz w:val="20"/>
                <w:szCs w:val="20"/>
              </w:rPr>
              <w:t xml:space="preserve">36 </w:t>
            </w:r>
          </w:p>
        </w:tc>
      </w:tr>
      <w:tr w:rsidR="006006A3" w:rsidRPr="001C2106" w14:paraId="41E4F601" w14:textId="77777777" w:rsidTr="00185506">
        <w:trPr>
          <w:trHeight w:val="76"/>
        </w:trPr>
        <w:tc>
          <w:tcPr>
            <w:tcW w:w="2684" w:type="dxa"/>
            <w:vMerge w:val="restart"/>
            <w:tcBorders>
              <w:top w:val="single" w:sz="4" w:space="0" w:color="000000"/>
              <w:left w:val="single" w:sz="4" w:space="0" w:color="000000"/>
              <w:right w:val="single" w:sz="4" w:space="0" w:color="000000"/>
            </w:tcBorders>
          </w:tcPr>
          <w:p w14:paraId="780ABB95" w14:textId="77777777" w:rsidR="006006A3" w:rsidRPr="001C2106" w:rsidRDefault="006006A3" w:rsidP="001C2106">
            <w:pPr>
              <w:spacing w:after="0" w:line="240" w:lineRule="auto"/>
              <w:ind w:left="0" w:firstLine="0"/>
              <w:rPr>
                <w:sz w:val="20"/>
                <w:szCs w:val="20"/>
              </w:rPr>
            </w:pPr>
            <w:r w:rsidRPr="001C2106">
              <w:rPr>
                <w:sz w:val="20"/>
                <w:szCs w:val="20"/>
              </w:rPr>
              <w:t xml:space="preserve">Energy level during night shift </w:t>
            </w:r>
          </w:p>
          <w:p w14:paraId="4ECB2EF3" w14:textId="77777777" w:rsidR="006006A3" w:rsidRPr="001C2106" w:rsidRDefault="006006A3" w:rsidP="001C2106">
            <w:pPr>
              <w:spacing w:after="0" w:line="240" w:lineRule="auto"/>
              <w:ind w:left="0"/>
              <w:rPr>
                <w:sz w:val="20"/>
                <w:szCs w:val="20"/>
              </w:rPr>
            </w:pPr>
            <w:r w:rsidRPr="001C2106">
              <w:rPr>
                <w:sz w:val="20"/>
                <w:szCs w:val="20"/>
              </w:rPr>
              <w:t xml:space="preserve"> </w:t>
            </w:r>
          </w:p>
        </w:tc>
        <w:tc>
          <w:tcPr>
            <w:tcW w:w="3343" w:type="dxa"/>
            <w:tcBorders>
              <w:top w:val="single" w:sz="4" w:space="0" w:color="000000"/>
              <w:left w:val="single" w:sz="4" w:space="0" w:color="000000"/>
              <w:bottom w:val="single" w:sz="4" w:space="0" w:color="000000"/>
              <w:right w:val="single" w:sz="4" w:space="0" w:color="000000"/>
            </w:tcBorders>
          </w:tcPr>
          <w:p w14:paraId="63D508CD" w14:textId="77777777" w:rsidR="006006A3" w:rsidRPr="001C2106" w:rsidRDefault="006006A3" w:rsidP="001C2106">
            <w:pPr>
              <w:spacing w:after="0" w:line="240" w:lineRule="auto"/>
              <w:ind w:left="0" w:firstLine="0"/>
              <w:rPr>
                <w:sz w:val="20"/>
                <w:szCs w:val="20"/>
              </w:rPr>
            </w:pPr>
            <w:r w:rsidRPr="001C2106">
              <w:rPr>
                <w:sz w:val="20"/>
                <w:szCs w:val="20"/>
              </w:rPr>
              <w:t>High throughout the shift</w:t>
            </w:r>
          </w:p>
        </w:tc>
        <w:tc>
          <w:tcPr>
            <w:tcW w:w="1692" w:type="dxa"/>
            <w:tcBorders>
              <w:top w:val="single" w:sz="4" w:space="0" w:color="000000"/>
              <w:left w:val="single" w:sz="4" w:space="0" w:color="000000"/>
              <w:bottom w:val="single" w:sz="4" w:space="0" w:color="000000"/>
              <w:right w:val="single" w:sz="4" w:space="0" w:color="000000"/>
            </w:tcBorders>
          </w:tcPr>
          <w:p w14:paraId="7EBF8938" w14:textId="77777777" w:rsidR="006006A3" w:rsidRPr="001C2106" w:rsidRDefault="006006A3" w:rsidP="001C2106">
            <w:pPr>
              <w:spacing w:after="0" w:line="240" w:lineRule="auto"/>
              <w:ind w:left="0" w:firstLine="0"/>
              <w:rPr>
                <w:sz w:val="20"/>
                <w:szCs w:val="20"/>
              </w:rPr>
            </w:pPr>
            <w:r w:rsidRPr="001C2106">
              <w:rPr>
                <w:sz w:val="20"/>
                <w:szCs w:val="20"/>
              </w:rPr>
              <w:t>3</w:t>
            </w:r>
          </w:p>
        </w:tc>
        <w:tc>
          <w:tcPr>
            <w:tcW w:w="1909" w:type="dxa"/>
            <w:tcBorders>
              <w:top w:val="single" w:sz="4" w:space="0" w:color="000000"/>
              <w:left w:val="single" w:sz="4" w:space="0" w:color="000000"/>
              <w:bottom w:val="single" w:sz="4" w:space="0" w:color="000000"/>
              <w:right w:val="single" w:sz="4" w:space="0" w:color="000000"/>
            </w:tcBorders>
          </w:tcPr>
          <w:p w14:paraId="15002700" w14:textId="77777777" w:rsidR="006006A3" w:rsidRPr="001C2106" w:rsidRDefault="006006A3" w:rsidP="001C2106">
            <w:pPr>
              <w:spacing w:after="0" w:line="240" w:lineRule="auto"/>
              <w:ind w:left="0" w:firstLine="0"/>
              <w:rPr>
                <w:sz w:val="20"/>
                <w:szCs w:val="20"/>
              </w:rPr>
            </w:pPr>
            <w:r w:rsidRPr="001C2106">
              <w:rPr>
                <w:sz w:val="20"/>
                <w:szCs w:val="20"/>
              </w:rPr>
              <w:t>10</w:t>
            </w:r>
          </w:p>
        </w:tc>
      </w:tr>
      <w:tr w:rsidR="006006A3" w:rsidRPr="001C2106" w14:paraId="6FF99492" w14:textId="77777777" w:rsidTr="00185506">
        <w:trPr>
          <w:trHeight w:val="76"/>
        </w:trPr>
        <w:tc>
          <w:tcPr>
            <w:tcW w:w="2684" w:type="dxa"/>
            <w:vMerge/>
            <w:tcBorders>
              <w:left w:val="single" w:sz="4" w:space="0" w:color="000000"/>
              <w:right w:val="single" w:sz="4" w:space="0" w:color="000000"/>
            </w:tcBorders>
          </w:tcPr>
          <w:p w14:paraId="07BE5763" w14:textId="77777777" w:rsidR="006006A3" w:rsidRPr="001C2106" w:rsidRDefault="006006A3" w:rsidP="001C2106">
            <w:pPr>
              <w:spacing w:after="0" w:line="240" w:lineRule="auto"/>
              <w:ind w:left="0"/>
              <w:rPr>
                <w:sz w:val="20"/>
                <w:szCs w:val="20"/>
              </w:rPr>
            </w:pPr>
          </w:p>
        </w:tc>
        <w:tc>
          <w:tcPr>
            <w:tcW w:w="3343" w:type="dxa"/>
            <w:tcBorders>
              <w:top w:val="single" w:sz="4" w:space="0" w:color="000000"/>
              <w:left w:val="single" w:sz="4" w:space="0" w:color="000000"/>
              <w:bottom w:val="single" w:sz="4" w:space="0" w:color="000000"/>
              <w:right w:val="single" w:sz="4" w:space="0" w:color="000000"/>
            </w:tcBorders>
          </w:tcPr>
          <w:p w14:paraId="2C2B2E55" w14:textId="77777777" w:rsidR="006006A3" w:rsidRPr="001C2106" w:rsidRDefault="006006A3" w:rsidP="001C2106">
            <w:pPr>
              <w:spacing w:after="0" w:line="240" w:lineRule="auto"/>
              <w:ind w:left="0" w:firstLine="0"/>
              <w:rPr>
                <w:sz w:val="20"/>
                <w:szCs w:val="20"/>
              </w:rPr>
            </w:pPr>
            <w:r w:rsidRPr="001C2106">
              <w:rPr>
                <w:sz w:val="20"/>
                <w:szCs w:val="20"/>
              </w:rPr>
              <w:t xml:space="preserve">Moderate at the start, decreases later </w:t>
            </w:r>
          </w:p>
        </w:tc>
        <w:tc>
          <w:tcPr>
            <w:tcW w:w="1692" w:type="dxa"/>
            <w:tcBorders>
              <w:top w:val="single" w:sz="4" w:space="0" w:color="000000"/>
              <w:left w:val="single" w:sz="4" w:space="0" w:color="000000"/>
              <w:bottom w:val="single" w:sz="4" w:space="0" w:color="000000"/>
              <w:right w:val="single" w:sz="4" w:space="0" w:color="000000"/>
            </w:tcBorders>
          </w:tcPr>
          <w:p w14:paraId="0F9D43A8" w14:textId="77777777" w:rsidR="006006A3" w:rsidRPr="001C2106" w:rsidRDefault="006006A3" w:rsidP="001C2106">
            <w:pPr>
              <w:spacing w:after="0" w:line="240" w:lineRule="auto"/>
              <w:ind w:left="0" w:firstLine="0"/>
              <w:rPr>
                <w:sz w:val="20"/>
                <w:szCs w:val="20"/>
              </w:rPr>
            </w:pPr>
            <w:r w:rsidRPr="001C2106">
              <w:rPr>
                <w:sz w:val="20"/>
                <w:szCs w:val="20"/>
              </w:rPr>
              <w:t xml:space="preserve">10 </w:t>
            </w:r>
          </w:p>
        </w:tc>
        <w:tc>
          <w:tcPr>
            <w:tcW w:w="1909" w:type="dxa"/>
            <w:tcBorders>
              <w:top w:val="single" w:sz="4" w:space="0" w:color="000000"/>
              <w:left w:val="single" w:sz="4" w:space="0" w:color="000000"/>
              <w:bottom w:val="single" w:sz="4" w:space="0" w:color="000000"/>
              <w:right w:val="single" w:sz="4" w:space="0" w:color="000000"/>
            </w:tcBorders>
          </w:tcPr>
          <w:p w14:paraId="1F39302B" w14:textId="77777777" w:rsidR="006006A3" w:rsidRPr="001C2106" w:rsidRDefault="006006A3" w:rsidP="001C2106">
            <w:pPr>
              <w:spacing w:after="0" w:line="240" w:lineRule="auto"/>
              <w:ind w:left="0" w:firstLine="0"/>
              <w:rPr>
                <w:sz w:val="20"/>
                <w:szCs w:val="20"/>
              </w:rPr>
            </w:pPr>
            <w:r w:rsidRPr="001C2106">
              <w:rPr>
                <w:sz w:val="20"/>
                <w:szCs w:val="20"/>
              </w:rPr>
              <w:t xml:space="preserve">33 </w:t>
            </w:r>
          </w:p>
        </w:tc>
      </w:tr>
      <w:tr w:rsidR="006006A3" w:rsidRPr="001C2106" w14:paraId="0967D516" w14:textId="77777777" w:rsidTr="00185506">
        <w:trPr>
          <w:trHeight w:val="286"/>
        </w:trPr>
        <w:tc>
          <w:tcPr>
            <w:tcW w:w="2684" w:type="dxa"/>
            <w:vMerge/>
            <w:tcBorders>
              <w:left w:val="single" w:sz="4" w:space="0" w:color="000000"/>
              <w:right w:val="single" w:sz="4" w:space="0" w:color="000000"/>
            </w:tcBorders>
          </w:tcPr>
          <w:p w14:paraId="54C592A9" w14:textId="77777777" w:rsidR="006006A3" w:rsidRPr="001C2106" w:rsidRDefault="006006A3" w:rsidP="001C2106">
            <w:pPr>
              <w:spacing w:after="0" w:line="240" w:lineRule="auto"/>
              <w:ind w:left="0"/>
              <w:rPr>
                <w:sz w:val="20"/>
                <w:szCs w:val="20"/>
              </w:rPr>
            </w:pPr>
          </w:p>
        </w:tc>
        <w:tc>
          <w:tcPr>
            <w:tcW w:w="3343" w:type="dxa"/>
            <w:tcBorders>
              <w:top w:val="single" w:sz="4" w:space="0" w:color="000000"/>
              <w:left w:val="single" w:sz="4" w:space="0" w:color="000000"/>
              <w:bottom w:val="single" w:sz="4" w:space="0" w:color="000000"/>
              <w:right w:val="single" w:sz="4" w:space="0" w:color="000000"/>
            </w:tcBorders>
          </w:tcPr>
          <w:p w14:paraId="3A982D58" w14:textId="77777777" w:rsidR="006006A3" w:rsidRPr="001C2106" w:rsidRDefault="006006A3" w:rsidP="001C2106">
            <w:pPr>
              <w:spacing w:after="0" w:line="240" w:lineRule="auto"/>
              <w:ind w:left="0" w:firstLine="0"/>
              <w:rPr>
                <w:sz w:val="20"/>
                <w:szCs w:val="20"/>
              </w:rPr>
            </w:pPr>
            <w:r w:rsidRPr="001C2106">
              <w:rPr>
                <w:sz w:val="20"/>
                <w:szCs w:val="20"/>
              </w:rPr>
              <w:t xml:space="preserve">Low throughout the shift </w:t>
            </w:r>
          </w:p>
        </w:tc>
        <w:tc>
          <w:tcPr>
            <w:tcW w:w="1692" w:type="dxa"/>
            <w:tcBorders>
              <w:top w:val="single" w:sz="4" w:space="0" w:color="000000"/>
              <w:left w:val="single" w:sz="4" w:space="0" w:color="000000"/>
              <w:bottom w:val="single" w:sz="4" w:space="0" w:color="000000"/>
              <w:right w:val="single" w:sz="4" w:space="0" w:color="000000"/>
            </w:tcBorders>
          </w:tcPr>
          <w:p w14:paraId="7B105B89" w14:textId="77777777" w:rsidR="006006A3" w:rsidRPr="001C2106" w:rsidRDefault="006006A3" w:rsidP="001C2106">
            <w:pPr>
              <w:spacing w:after="0" w:line="240" w:lineRule="auto"/>
              <w:ind w:left="0" w:firstLine="0"/>
              <w:rPr>
                <w:sz w:val="20"/>
                <w:szCs w:val="20"/>
              </w:rPr>
            </w:pPr>
            <w:r w:rsidRPr="001C2106">
              <w:rPr>
                <w:sz w:val="20"/>
                <w:szCs w:val="20"/>
              </w:rPr>
              <w:t xml:space="preserve">9 </w:t>
            </w:r>
          </w:p>
        </w:tc>
        <w:tc>
          <w:tcPr>
            <w:tcW w:w="1909" w:type="dxa"/>
            <w:tcBorders>
              <w:top w:val="single" w:sz="4" w:space="0" w:color="000000"/>
              <w:left w:val="single" w:sz="4" w:space="0" w:color="000000"/>
              <w:bottom w:val="single" w:sz="4" w:space="0" w:color="000000"/>
              <w:right w:val="single" w:sz="4" w:space="0" w:color="000000"/>
            </w:tcBorders>
          </w:tcPr>
          <w:p w14:paraId="3D949D6B" w14:textId="77777777" w:rsidR="006006A3" w:rsidRPr="001C2106" w:rsidRDefault="006006A3" w:rsidP="001C2106">
            <w:pPr>
              <w:spacing w:after="0" w:line="240" w:lineRule="auto"/>
              <w:ind w:left="0" w:firstLine="0"/>
              <w:rPr>
                <w:sz w:val="20"/>
                <w:szCs w:val="20"/>
              </w:rPr>
            </w:pPr>
            <w:r w:rsidRPr="001C2106">
              <w:rPr>
                <w:sz w:val="20"/>
                <w:szCs w:val="20"/>
              </w:rPr>
              <w:t xml:space="preserve">30 </w:t>
            </w:r>
          </w:p>
        </w:tc>
      </w:tr>
      <w:tr w:rsidR="006006A3" w:rsidRPr="001C2106" w14:paraId="550250A4" w14:textId="77777777" w:rsidTr="00185506">
        <w:trPr>
          <w:trHeight w:val="76"/>
        </w:trPr>
        <w:tc>
          <w:tcPr>
            <w:tcW w:w="2684" w:type="dxa"/>
            <w:vMerge/>
            <w:tcBorders>
              <w:left w:val="single" w:sz="4" w:space="0" w:color="000000"/>
              <w:bottom w:val="single" w:sz="4" w:space="0" w:color="000000"/>
              <w:right w:val="single" w:sz="4" w:space="0" w:color="000000"/>
            </w:tcBorders>
          </w:tcPr>
          <w:p w14:paraId="6F665DD8" w14:textId="77777777" w:rsidR="006006A3" w:rsidRPr="001C2106" w:rsidRDefault="006006A3" w:rsidP="001C2106">
            <w:pPr>
              <w:spacing w:after="0" w:line="240" w:lineRule="auto"/>
              <w:ind w:left="0" w:firstLine="0"/>
              <w:rPr>
                <w:sz w:val="20"/>
                <w:szCs w:val="20"/>
              </w:rPr>
            </w:pPr>
          </w:p>
        </w:tc>
        <w:tc>
          <w:tcPr>
            <w:tcW w:w="3343" w:type="dxa"/>
            <w:tcBorders>
              <w:top w:val="single" w:sz="4" w:space="0" w:color="000000"/>
              <w:left w:val="single" w:sz="4" w:space="0" w:color="000000"/>
              <w:bottom w:val="single" w:sz="4" w:space="0" w:color="000000"/>
              <w:right w:val="single" w:sz="4" w:space="0" w:color="000000"/>
            </w:tcBorders>
          </w:tcPr>
          <w:p w14:paraId="452B11CB" w14:textId="77777777" w:rsidR="006006A3" w:rsidRPr="001C2106" w:rsidRDefault="006006A3" w:rsidP="001C2106">
            <w:pPr>
              <w:spacing w:after="0" w:line="240" w:lineRule="auto"/>
              <w:ind w:left="0" w:firstLine="0"/>
              <w:rPr>
                <w:sz w:val="20"/>
                <w:szCs w:val="20"/>
              </w:rPr>
            </w:pPr>
            <w:r w:rsidRPr="001C2106">
              <w:rPr>
                <w:sz w:val="20"/>
                <w:szCs w:val="20"/>
              </w:rPr>
              <w:t xml:space="preserve">Very low and worsening by end of shift </w:t>
            </w:r>
          </w:p>
        </w:tc>
        <w:tc>
          <w:tcPr>
            <w:tcW w:w="1692" w:type="dxa"/>
            <w:tcBorders>
              <w:top w:val="single" w:sz="4" w:space="0" w:color="000000"/>
              <w:left w:val="single" w:sz="4" w:space="0" w:color="000000"/>
              <w:bottom w:val="single" w:sz="4" w:space="0" w:color="000000"/>
              <w:right w:val="single" w:sz="4" w:space="0" w:color="000000"/>
            </w:tcBorders>
          </w:tcPr>
          <w:p w14:paraId="205668FF" w14:textId="77777777" w:rsidR="006006A3" w:rsidRPr="001C2106" w:rsidRDefault="006006A3" w:rsidP="001C2106">
            <w:pPr>
              <w:spacing w:after="0" w:line="240" w:lineRule="auto"/>
              <w:ind w:left="0" w:firstLine="0"/>
              <w:rPr>
                <w:sz w:val="20"/>
                <w:szCs w:val="20"/>
              </w:rPr>
            </w:pPr>
            <w:r w:rsidRPr="001C2106">
              <w:rPr>
                <w:sz w:val="20"/>
                <w:szCs w:val="20"/>
              </w:rPr>
              <w:t xml:space="preserve">8 </w:t>
            </w:r>
          </w:p>
        </w:tc>
        <w:tc>
          <w:tcPr>
            <w:tcW w:w="1909" w:type="dxa"/>
            <w:tcBorders>
              <w:top w:val="single" w:sz="4" w:space="0" w:color="000000"/>
              <w:left w:val="single" w:sz="4" w:space="0" w:color="000000"/>
              <w:bottom w:val="single" w:sz="4" w:space="0" w:color="000000"/>
              <w:right w:val="single" w:sz="4" w:space="0" w:color="000000"/>
            </w:tcBorders>
          </w:tcPr>
          <w:p w14:paraId="2E06C6B8" w14:textId="77777777" w:rsidR="006006A3" w:rsidRPr="001C2106" w:rsidRDefault="006006A3" w:rsidP="001C2106">
            <w:pPr>
              <w:spacing w:after="0" w:line="240" w:lineRule="auto"/>
              <w:ind w:left="0" w:firstLine="0"/>
              <w:rPr>
                <w:sz w:val="20"/>
                <w:szCs w:val="20"/>
              </w:rPr>
            </w:pPr>
            <w:r w:rsidRPr="001C2106">
              <w:rPr>
                <w:sz w:val="20"/>
                <w:szCs w:val="20"/>
              </w:rPr>
              <w:t xml:space="preserve">27 </w:t>
            </w:r>
          </w:p>
        </w:tc>
      </w:tr>
      <w:tr w:rsidR="00185506" w:rsidRPr="001C2106" w14:paraId="58430B71" w14:textId="77777777" w:rsidTr="00DB010C">
        <w:trPr>
          <w:trHeight w:val="286"/>
        </w:trPr>
        <w:tc>
          <w:tcPr>
            <w:tcW w:w="2684" w:type="dxa"/>
            <w:vMerge w:val="restart"/>
            <w:tcBorders>
              <w:top w:val="single" w:sz="4" w:space="0" w:color="000000"/>
              <w:left w:val="single" w:sz="4" w:space="0" w:color="000000"/>
              <w:right w:val="single" w:sz="4" w:space="0" w:color="000000"/>
            </w:tcBorders>
          </w:tcPr>
          <w:p w14:paraId="54DC8E93" w14:textId="77777777" w:rsidR="00185506" w:rsidRPr="001C2106" w:rsidRDefault="00185506" w:rsidP="001C2106">
            <w:pPr>
              <w:spacing w:after="0" w:line="240" w:lineRule="auto"/>
              <w:ind w:left="0" w:firstLine="0"/>
              <w:rPr>
                <w:sz w:val="20"/>
                <w:szCs w:val="20"/>
              </w:rPr>
            </w:pPr>
            <w:r w:rsidRPr="001C2106">
              <w:rPr>
                <w:sz w:val="20"/>
                <w:szCs w:val="20"/>
              </w:rPr>
              <w:t xml:space="preserve">How fatigue is managed </w:t>
            </w:r>
          </w:p>
          <w:p w14:paraId="2C5685EE" w14:textId="77777777" w:rsidR="00185506" w:rsidRPr="001C2106" w:rsidRDefault="00185506" w:rsidP="001C2106">
            <w:pPr>
              <w:spacing w:after="0" w:line="240" w:lineRule="auto"/>
              <w:ind w:left="0"/>
              <w:rPr>
                <w:sz w:val="20"/>
                <w:szCs w:val="20"/>
              </w:rPr>
            </w:pPr>
            <w:r w:rsidRPr="001C2106">
              <w:rPr>
                <w:sz w:val="20"/>
                <w:szCs w:val="20"/>
              </w:rPr>
              <w:t xml:space="preserve"> </w:t>
            </w:r>
          </w:p>
          <w:p w14:paraId="0E5CBDDA" w14:textId="77777777" w:rsidR="00185506" w:rsidRPr="001C2106" w:rsidRDefault="00185506" w:rsidP="001C2106">
            <w:pPr>
              <w:spacing w:after="0" w:line="240" w:lineRule="auto"/>
              <w:ind w:left="0"/>
              <w:rPr>
                <w:sz w:val="20"/>
                <w:szCs w:val="20"/>
              </w:rPr>
            </w:pPr>
            <w:r w:rsidRPr="001C2106">
              <w:rPr>
                <w:sz w:val="20"/>
                <w:szCs w:val="20"/>
              </w:rPr>
              <w:t xml:space="preserve"> </w:t>
            </w:r>
          </w:p>
          <w:p w14:paraId="16EC0520" w14:textId="77777777" w:rsidR="00185506" w:rsidRPr="001C2106" w:rsidRDefault="00185506" w:rsidP="001C2106">
            <w:pPr>
              <w:spacing w:after="0" w:line="240" w:lineRule="auto"/>
              <w:ind w:left="0"/>
              <w:rPr>
                <w:sz w:val="20"/>
                <w:szCs w:val="20"/>
              </w:rPr>
            </w:pPr>
            <w:r w:rsidRPr="001C2106">
              <w:rPr>
                <w:sz w:val="20"/>
                <w:szCs w:val="20"/>
              </w:rPr>
              <w:t xml:space="preserve"> </w:t>
            </w:r>
          </w:p>
        </w:tc>
        <w:tc>
          <w:tcPr>
            <w:tcW w:w="3343" w:type="dxa"/>
            <w:tcBorders>
              <w:top w:val="single" w:sz="4" w:space="0" w:color="000000"/>
              <w:left w:val="single" w:sz="4" w:space="0" w:color="000000"/>
              <w:bottom w:val="single" w:sz="4" w:space="0" w:color="000000"/>
              <w:right w:val="single" w:sz="4" w:space="0" w:color="000000"/>
            </w:tcBorders>
          </w:tcPr>
          <w:p w14:paraId="778D678D" w14:textId="77777777" w:rsidR="00185506" w:rsidRPr="001C2106" w:rsidRDefault="00185506" w:rsidP="001C2106">
            <w:pPr>
              <w:spacing w:after="0" w:line="240" w:lineRule="auto"/>
              <w:ind w:left="0" w:firstLine="0"/>
              <w:rPr>
                <w:sz w:val="20"/>
                <w:szCs w:val="20"/>
              </w:rPr>
            </w:pPr>
            <w:r w:rsidRPr="001C2106">
              <w:rPr>
                <w:sz w:val="20"/>
                <w:szCs w:val="20"/>
              </w:rPr>
              <w:t xml:space="preserve">Take short rest breaks </w:t>
            </w:r>
          </w:p>
        </w:tc>
        <w:tc>
          <w:tcPr>
            <w:tcW w:w="1692" w:type="dxa"/>
            <w:tcBorders>
              <w:top w:val="single" w:sz="4" w:space="0" w:color="000000"/>
              <w:left w:val="single" w:sz="4" w:space="0" w:color="000000"/>
              <w:bottom w:val="single" w:sz="4" w:space="0" w:color="000000"/>
              <w:right w:val="single" w:sz="4" w:space="0" w:color="000000"/>
            </w:tcBorders>
          </w:tcPr>
          <w:p w14:paraId="06CA7EA4" w14:textId="77777777" w:rsidR="00185506" w:rsidRPr="001C2106" w:rsidRDefault="00185506" w:rsidP="001C2106">
            <w:pPr>
              <w:spacing w:after="0" w:line="240" w:lineRule="auto"/>
              <w:ind w:left="0" w:firstLine="0"/>
              <w:rPr>
                <w:sz w:val="20"/>
                <w:szCs w:val="20"/>
              </w:rPr>
            </w:pPr>
            <w:r w:rsidRPr="001C2106">
              <w:rPr>
                <w:sz w:val="20"/>
                <w:szCs w:val="20"/>
              </w:rPr>
              <w:t xml:space="preserve">9 </w:t>
            </w:r>
          </w:p>
        </w:tc>
        <w:tc>
          <w:tcPr>
            <w:tcW w:w="1909" w:type="dxa"/>
            <w:tcBorders>
              <w:top w:val="single" w:sz="4" w:space="0" w:color="000000"/>
              <w:left w:val="single" w:sz="4" w:space="0" w:color="000000"/>
              <w:bottom w:val="single" w:sz="4" w:space="0" w:color="000000"/>
              <w:right w:val="single" w:sz="4" w:space="0" w:color="000000"/>
            </w:tcBorders>
          </w:tcPr>
          <w:p w14:paraId="21691B24" w14:textId="77777777" w:rsidR="00185506" w:rsidRPr="001C2106" w:rsidRDefault="00185506" w:rsidP="001C2106">
            <w:pPr>
              <w:spacing w:after="0" w:line="240" w:lineRule="auto"/>
              <w:ind w:left="0" w:firstLine="0"/>
              <w:rPr>
                <w:sz w:val="20"/>
                <w:szCs w:val="20"/>
              </w:rPr>
            </w:pPr>
            <w:r w:rsidRPr="001C2106">
              <w:rPr>
                <w:sz w:val="20"/>
                <w:szCs w:val="20"/>
              </w:rPr>
              <w:t xml:space="preserve">30 </w:t>
            </w:r>
          </w:p>
        </w:tc>
      </w:tr>
      <w:tr w:rsidR="00185506" w:rsidRPr="001C2106" w14:paraId="1D33CBA8" w14:textId="77777777" w:rsidTr="00DB010C">
        <w:trPr>
          <w:trHeight w:val="76"/>
        </w:trPr>
        <w:tc>
          <w:tcPr>
            <w:tcW w:w="2684" w:type="dxa"/>
            <w:vMerge/>
            <w:tcBorders>
              <w:left w:val="single" w:sz="4" w:space="0" w:color="000000"/>
              <w:right w:val="single" w:sz="4" w:space="0" w:color="000000"/>
            </w:tcBorders>
          </w:tcPr>
          <w:p w14:paraId="1F1AE650" w14:textId="77777777" w:rsidR="00185506" w:rsidRPr="001C2106" w:rsidRDefault="00185506" w:rsidP="001C2106">
            <w:pPr>
              <w:spacing w:after="0" w:line="240" w:lineRule="auto"/>
              <w:ind w:left="0"/>
              <w:rPr>
                <w:sz w:val="20"/>
                <w:szCs w:val="20"/>
              </w:rPr>
            </w:pPr>
          </w:p>
        </w:tc>
        <w:tc>
          <w:tcPr>
            <w:tcW w:w="3343" w:type="dxa"/>
            <w:tcBorders>
              <w:top w:val="single" w:sz="4" w:space="0" w:color="000000"/>
              <w:left w:val="single" w:sz="4" w:space="0" w:color="000000"/>
              <w:bottom w:val="single" w:sz="4" w:space="0" w:color="000000"/>
              <w:right w:val="single" w:sz="4" w:space="0" w:color="000000"/>
            </w:tcBorders>
          </w:tcPr>
          <w:p w14:paraId="660252FE" w14:textId="77777777" w:rsidR="00185506" w:rsidRPr="001C2106" w:rsidRDefault="00185506" w:rsidP="001C2106">
            <w:pPr>
              <w:spacing w:after="0" w:line="240" w:lineRule="auto"/>
              <w:ind w:left="0" w:firstLine="0"/>
              <w:rPr>
                <w:sz w:val="20"/>
                <w:szCs w:val="20"/>
              </w:rPr>
            </w:pPr>
            <w:r w:rsidRPr="001C2106">
              <w:rPr>
                <w:sz w:val="20"/>
                <w:szCs w:val="20"/>
              </w:rPr>
              <w:t xml:space="preserve">Consume energy drinks or coffee </w:t>
            </w:r>
          </w:p>
        </w:tc>
        <w:tc>
          <w:tcPr>
            <w:tcW w:w="1692" w:type="dxa"/>
            <w:tcBorders>
              <w:top w:val="single" w:sz="4" w:space="0" w:color="000000"/>
              <w:left w:val="single" w:sz="4" w:space="0" w:color="000000"/>
              <w:bottom w:val="single" w:sz="4" w:space="0" w:color="000000"/>
              <w:right w:val="single" w:sz="4" w:space="0" w:color="000000"/>
            </w:tcBorders>
          </w:tcPr>
          <w:p w14:paraId="0236C281" w14:textId="77777777" w:rsidR="00185506" w:rsidRPr="001C2106" w:rsidRDefault="00185506" w:rsidP="001C2106">
            <w:pPr>
              <w:spacing w:after="0" w:line="240" w:lineRule="auto"/>
              <w:ind w:left="0" w:firstLine="0"/>
              <w:rPr>
                <w:sz w:val="20"/>
                <w:szCs w:val="20"/>
              </w:rPr>
            </w:pPr>
            <w:r w:rsidRPr="001C2106">
              <w:rPr>
                <w:sz w:val="20"/>
                <w:szCs w:val="20"/>
              </w:rPr>
              <w:t xml:space="preserve">6 </w:t>
            </w:r>
          </w:p>
        </w:tc>
        <w:tc>
          <w:tcPr>
            <w:tcW w:w="1909" w:type="dxa"/>
            <w:tcBorders>
              <w:top w:val="single" w:sz="4" w:space="0" w:color="000000"/>
              <w:left w:val="single" w:sz="4" w:space="0" w:color="000000"/>
              <w:bottom w:val="single" w:sz="4" w:space="0" w:color="000000"/>
              <w:right w:val="single" w:sz="4" w:space="0" w:color="000000"/>
            </w:tcBorders>
          </w:tcPr>
          <w:p w14:paraId="09D07561" w14:textId="77777777" w:rsidR="00185506" w:rsidRPr="001C2106" w:rsidRDefault="00185506" w:rsidP="001C2106">
            <w:pPr>
              <w:spacing w:after="0" w:line="240" w:lineRule="auto"/>
              <w:ind w:left="0" w:firstLine="0"/>
              <w:rPr>
                <w:sz w:val="20"/>
                <w:szCs w:val="20"/>
              </w:rPr>
            </w:pPr>
            <w:r w:rsidRPr="001C2106">
              <w:rPr>
                <w:sz w:val="20"/>
                <w:szCs w:val="20"/>
              </w:rPr>
              <w:t xml:space="preserve">20 </w:t>
            </w:r>
          </w:p>
        </w:tc>
      </w:tr>
      <w:tr w:rsidR="00185506" w:rsidRPr="001C2106" w14:paraId="02DE825B" w14:textId="77777777" w:rsidTr="00DB010C">
        <w:trPr>
          <w:trHeight w:val="286"/>
        </w:trPr>
        <w:tc>
          <w:tcPr>
            <w:tcW w:w="2684" w:type="dxa"/>
            <w:vMerge/>
            <w:tcBorders>
              <w:left w:val="single" w:sz="4" w:space="0" w:color="000000"/>
              <w:right w:val="single" w:sz="4" w:space="0" w:color="000000"/>
            </w:tcBorders>
          </w:tcPr>
          <w:p w14:paraId="6718A617" w14:textId="77777777" w:rsidR="00185506" w:rsidRPr="001C2106" w:rsidRDefault="00185506" w:rsidP="001C2106">
            <w:pPr>
              <w:spacing w:after="0" w:line="240" w:lineRule="auto"/>
              <w:ind w:left="0"/>
              <w:rPr>
                <w:sz w:val="20"/>
                <w:szCs w:val="20"/>
              </w:rPr>
            </w:pPr>
          </w:p>
        </w:tc>
        <w:tc>
          <w:tcPr>
            <w:tcW w:w="3343" w:type="dxa"/>
            <w:tcBorders>
              <w:top w:val="single" w:sz="4" w:space="0" w:color="000000"/>
              <w:left w:val="single" w:sz="4" w:space="0" w:color="000000"/>
              <w:bottom w:val="single" w:sz="4" w:space="0" w:color="000000"/>
              <w:right w:val="single" w:sz="4" w:space="0" w:color="000000"/>
            </w:tcBorders>
          </w:tcPr>
          <w:p w14:paraId="37A8A88B" w14:textId="77777777" w:rsidR="00185506" w:rsidRPr="001C2106" w:rsidRDefault="00185506" w:rsidP="001C2106">
            <w:pPr>
              <w:spacing w:after="0" w:line="240" w:lineRule="auto"/>
              <w:ind w:left="0" w:firstLine="0"/>
              <w:rPr>
                <w:sz w:val="20"/>
                <w:szCs w:val="20"/>
              </w:rPr>
            </w:pPr>
            <w:r w:rsidRPr="001C2106">
              <w:rPr>
                <w:sz w:val="20"/>
                <w:szCs w:val="20"/>
              </w:rPr>
              <w:t xml:space="preserve">Stretch or walk around </w:t>
            </w:r>
          </w:p>
        </w:tc>
        <w:tc>
          <w:tcPr>
            <w:tcW w:w="1692" w:type="dxa"/>
            <w:tcBorders>
              <w:top w:val="single" w:sz="4" w:space="0" w:color="000000"/>
              <w:left w:val="single" w:sz="4" w:space="0" w:color="000000"/>
              <w:bottom w:val="single" w:sz="4" w:space="0" w:color="000000"/>
              <w:right w:val="single" w:sz="4" w:space="0" w:color="000000"/>
            </w:tcBorders>
          </w:tcPr>
          <w:p w14:paraId="5C56B91B" w14:textId="77777777" w:rsidR="00185506" w:rsidRPr="001C2106" w:rsidRDefault="00185506" w:rsidP="001C2106">
            <w:pPr>
              <w:spacing w:after="0" w:line="240" w:lineRule="auto"/>
              <w:ind w:left="0" w:firstLine="0"/>
              <w:rPr>
                <w:sz w:val="20"/>
                <w:szCs w:val="20"/>
              </w:rPr>
            </w:pPr>
            <w:r w:rsidRPr="001C2106">
              <w:rPr>
                <w:sz w:val="20"/>
                <w:szCs w:val="20"/>
              </w:rPr>
              <w:t xml:space="preserve">5 </w:t>
            </w:r>
          </w:p>
        </w:tc>
        <w:tc>
          <w:tcPr>
            <w:tcW w:w="1909" w:type="dxa"/>
            <w:tcBorders>
              <w:top w:val="single" w:sz="4" w:space="0" w:color="000000"/>
              <w:left w:val="single" w:sz="4" w:space="0" w:color="000000"/>
              <w:bottom w:val="single" w:sz="4" w:space="0" w:color="000000"/>
              <w:right w:val="single" w:sz="4" w:space="0" w:color="000000"/>
            </w:tcBorders>
          </w:tcPr>
          <w:p w14:paraId="06082E22" w14:textId="77777777" w:rsidR="00185506" w:rsidRPr="001C2106" w:rsidRDefault="00185506" w:rsidP="001C2106">
            <w:pPr>
              <w:spacing w:after="0" w:line="240" w:lineRule="auto"/>
              <w:ind w:left="0" w:firstLine="0"/>
              <w:rPr>
                <w:sz w:val="20"/>
                <w:szCs w:val="20"/>
              </w:rPr>
            </w:pPr>
            <w:r w:rsidRPr="001C2106">
              <w:rPr>
                <w:sz w:val="20"/>
                <w:szCs w:val="20"/>
              </w:rPr>
              <w:t xml:space="preserve">17 </w:t>
            </w:r>
          </w:p>
        </w:tc>
      </w:tr>
      <w:tr w:rsidR="00185506" w:rsidRPr="001C2106" w14:paraId="3806A70D" w14:textId="77777777" w:rsidTr="00185506">
        <w:trPr>
          <w:trHeight w:val="76"/>
        </w:trPr>
        <w:tc>
          <w:tcPr>
            <w:tcW w:w="2684" w:type="dxa"/>
            <w:vMerge/>
            <w:tcBorders>
              <w:left w:val="single" w:sz="4" w:space="0" w:color="000000"/>
              <w:bottom w:val="single" w:sz="4" w:space="0" w:color="000000"/>
              <w:right w:val="single" w:sz="4" w:space="0" w:color="000000"/>
            </w:tcBorders>
          </w:tcPr>
          <w:p w14:paraId="2D3B92C9" w14:textId="77777777" w:rsidR="00185506" w:rsidRPr="001C2106" w:rsidRDefault="00185506" w:rsidP="001C2106">
            <w:pPr>
              <w:spacing w:after="0" w:line="240" w:lineRule="auto"/>
              <w:ind w:left="0" w:firstLine="0"/>
              <w:rPr>
                <w:sz w:val="20"/>
                <w:szCs w:val="20"/>
              </w:rPr>
            </w:pPr>
          </w:p>
        </w:tc>
        <w:tc>
          <w:tcPr>
            <w:tcW w:w="3343" w:type="dxa"/>
            <w:tcBorders>
              <w:top w:val="single" w:sz="4" w:space="0" w:color="000000"/>
              <w:left w:val="single" w:sz="4" w:space="0" w:color="000000"/>
              <w:bottom w:val="single" w:sz="4" w:space="0" w:color="000000"/>
              <w:right w:val="single" w:sz="4" w:space="0" w:color="000000"/>
            </w:tcBorders>
          </w:tcPr>
          <w:p w14:paraId="617AE590" w14:textId="77777777" w:rsidR="00185506" w:rsidRPr="001C2106" w:rsidRDefault="00185506" w:rsidP="001C2106">
            <w:pPr>
              <w:spacing w:after="0" w:line="240" w:lineRule="auto"/>
              <w:ind w:left="0" w:firstLine="0"/>
              <w:rPr>
                <w:sz w:val="20"/>
                <w:szCs w:val="20"/>
              </w:rPr>
            </w:pPr>
            <w:r w:rsidRPr="001C2106">
              <w:rPr>
                <w:sz w:val="20"/>
                <w:szCs w:val="20"/>
              </w:rPr>
              <w:t xml:space="preserve">Nothing specific </w:t>
            </w:r>
          </w:p>
        </w:tc>
        <w:tc>
          <w:tcPr>
            <w:tcW w:w="1692" w:type="dxa"/>
            <w:tcBorders>
              <w:top w:val="single" w:sz="4" w:space="0" w:color="000000"/>
              <w:left w:val="single" w:sz="4" w:space="0" w:color="000000"/>
              <w:bottom w:val="single" w:sz="4" w:space="0" w:color="000000"/>
              <w:right w:val="single" w:sz="4" w:space="0" w:color="000000"/>
            </w:tcBorders>
          </w:tcPr>
          <w:p w14:paraId="42C5AD2A" w14:textId="77777777" w:rsidR="00185506" w:rsidRPr="001C2106" w:rsidRDefault="00185506" w:rsidP="001C2106">
            <w:pPr>
              <w:spacing w:after="0" w:line="240" w:lineRule="auto"/>
              <w:ind w:left="0" w:firstLine="0"/>
              <w:rPr>
                <w:sz w:val="20"/>
                <w:szCs w:val="20"/>
              </w:rPr>
            </w:pPr>
            <w:r w:rsidRPr="001C2106">
              <w:rPr>
                <w:sz w:val="20"/>
                <w:szCs w:val="20"/>
              </w:rPr>
              <w:t xml:space="preserve">10 </w:t>
            </w:r>
          </w:p>
        </w:tc>
        <w:tc>
          <w:tcPr>
            <w:tcW w:w="1909" w:type="dxa"/>
            <w:tcBorders>
              <w:top w:val="single" w:sz="4" w:space="0" w:color="000000"/>
              <w:left w:val="single" w:sz="4" w:space="0" w:color="000000"/>
              <w:bottom w:val="single" w:sz="4" w:space="0" w:color="000000"/>
              <w:right w:val="single" w:sz="4" w:space="0" w:color="000000"/>
            </w:tcBorders>
          </w:tcPr>
          <w:p w14:paraId="3490F4A8" w14:textId="77777777" w:rsidR="00185506" w:rsidRPr="001C2106" w:rsidRDefault="00185506" w:rsidP="001C2106">
            <w:pPr>
              <w:spacing w:after="0" w:line="240" w:lineRule="auto"/>
              <w:ind w:left="0" w:firstLine="0"/>
              <w:rPr>
                <w:sz w:val="20"/>
                <w:szCs w:val="20"/>
              </w:rPr>
            </w:pPr>
            <w:r w:rsidRPr="001C2106">
              <w:rPr>
                <w:sz w:val="20"/>
                <w:szCs w:val="20"/>
              </w:rPr>
              <w:t xml:space="preserve">33 </w:t>
            </w:r>
          </w:p>
        </w:tc>
      </w:tr>
      <w:tr w:rsidR="00185506" w:rsidRPr="001C2106" w14:paraId="53C36901" w14:textId="77777777" w:rsidTr="00282D7D">
        <w:trPr>
          <w:trHeight w:val="70"/>
        </w:trPr>
        <w:tc>
          <w:tcPr>
            <w:tcW w:w="2684" w:type="dxa"/>
            <w:vMerge w:val="restart"/>
            <w:tcBorders>
              <w:top w:val="single" w:sz="4" w:space="0" w:color="000000"/>
              <w:left w:val="single" w:sz="4" w:space="0" w:color="000000"/>
              <w:right w:val="single" w:sz="4" w:space="0" w:color="000000"/>
            </w:tcBorders>
          </w:tcPr>
          <w:p w14:paraId="72436547" w14:textId="77777777" w:rsidR="00185506" w:rsidRPr="001C2106" w:rsidRDefault="00185506" w:rsidP="001C2106">
            <w:pPr>
              <w:spacing w:after="0" w:line="240" w:lineRule="auto"/>
              <w:ind w:left="0" w:firstLine="0"/>
              <w:rPr>
                <w:sz w:val="20"/>
                <w:szCs w:val="20"/>
              </w:rPr>
            </w:pPr>
            <w:r w:rsidRPr="001C2106">
              <w:rPr>
                <w:sz w:val="20"/>
                <w:szCs w:val="20"/>
              </w:rPr>
              <w:t>Effect of night shifts on physical health</w:t>
            </w:r>
          </w:p>
        </w:tc>
        <w:tc>
          <w:tcPr>
            <w:tcW w:w="3343" w:type="dxa"/>
            <w:tcBorders>
              <w:top w:val="single" w:sz="4" w:space="0" w:color="000000"/>
              <w:left w:val="single" w:sz="4" w:space="0" w:color="000000"/>
              <w:bottom w:val="single" w:sz="4" w:space="0" w:color="000000"/>
              <w:right w:val="single" w:sz="4" w:space="0" w:color="000000"/>
            </w:tcBorders>
          </w:tcPr>
          <w:p w14:paraId="1E91408B" w14:textId="77777777" w:rsidR="00185506" w:rsidRPr="001C2106" w:rsidRDefault="00185506" w:rsidP="001C2106">
            <w:pPr>
              <w:spacing w:after="0" w:line="240" w:lineRule="auto"/>
              <w:ind w:left="0" w:firstLine="0"/>
              <w:rPr>
                <w:sz w:val="20"/>
                <w:szCs w:val="20"/>
              </w:rPr>
            </w:pPr>
            <w:r w:rsidRPr="001C2106">
              <w:rPr>
                <w:sz w:val="20"/>
                <w:szCs w:val="20"/>
              </w:rPr>
              <w:t xml:space="preserve">Yes </w:t>
            </w:r>
          </w:p>
        </w:tc>
        <w:tc>
          <w:tcPr>
            <w:tcW w:w="1692" w:type="dxa"/>
            <w:tcBorders>
              <w:top w:val="single" w:sz="4" w:space="0" w:color="000000"/>
              <w:left w:val="single" w:sz="4" w:space="0" w:color="000000"/>
              <w:bottom w:val="single" w:sz="4" w:space="0" w:color="000000"/>
              <w:right w:val="single" w:sz="4" w:space="0" w:color="000000"/>
            </w:tcBorders>
          </w:tcPr>
          <w:p w14:paraId="4565CFC4" w14:textId="77777777" w:rsidR="00185506" w:rsidRPr="001C2106" w:rsidRDefault="00185506" w:rsidP="001C2106">
            <w:pPr>
              <w:spacing w:after="0" w:line="240" w:lineRule="auto"/>
              <w:ind w:left="0" w:firstLine="0"/>
              <w:rPr>
                <w:sz w:val="20"/>
                <w:szCs w:val="20"/>
              </w:rPr>
            </w:pPr>
            <w:r w:rsidRPr="001C2106">
              <w:rPr>
                <w:sz w:val="20"/>
                <w:szCs w:val="20"/>
              </w:rPr>
              <w:t xml:space="preserve">22 </w:t>
            </w:r>
          </w:p>
        </w:tc>
        <w:tc>
          <w:tcPr>
            <w:tcW w:w="1909" w:type="dxa"/>
            <w:tcBorders>
              <w:top w:val="single" w:sz="4" w:space="0" w:color="000000"/>
              <w:left w:val="single" w:sz="4" w:space="0" w:color="000000"/>
              <w:bottom w:val="single" w:sz="4" w:space="0" w:color="000000"/>
              <w:right w:val="single" w:sz="4" w:space="0" w:color="000000"/>
            </w:tcBorders>
          </w:tcPr>
          <w:p w14:paraId="6DE05FAD" w14:textId="77777777" w:rsidR="00185506" w:rsidRPr="001C2106" w:rsidRDefault="00185506" w:rsidP="001C2106">
            <w:pPr>
              <w:spacing w:after="0" w:line="240" w:lineRule="auto"/>
              <w:ind w:left="0" w:firstLine="0"/>
              <w:rPr>
                <w:sz w:val="20"/>
                <w:szCs w:val="20"/>
              </w:rPr>
            </w:pPr>
            <w:r w:rsidRPr="001C2106">
              <w:rPr>
                <w:sz w:val="20"/>
                <w:szCs w:val="20"/>
              </w:rPr>
              <w:t xml:space="preserve">73 </w:t>
            </w:r>
          </w:p>
        </w:tc>
      </w:tr>
      <w:tr w:rsidR="00185506" w:rsidRPr="001C2106" w14:paraId="567E8334" w14:textId="77777777" w:rsidTr="00185506">
        <w:trPr>
          <w:trHeight w:val="76"/>
        </w:trPr>
        <w:tc>
          <w:tcPr>
            <w:tcW w:w="2684" w:type="dxa"/>
            <w:vMerge/>
            <w:tcBorders>
              <w:left w:val="single" w:sz="4" w:space="0" w:color="000000"/>
              <w:bottom w:val="single" w:sz="4" w:space="0" w:color="000000"/>
              <w:right w:val="single" w:sz="4" w:space="0" w:color="000000"/>
            </w:tcBorders>
          </w:tcPr>
          <w:p w14:paraId="0AA040A1" w14:textId="77777777" w:rsidR="00185506" w:rsidRPr="001C2106" w:rsidRDefault="00185506" w:rsidP="001C2106">
            <w:pPr>
              <w:spacing w:after="0" w:line="240" w:lineRule="auto"/>
              <w:ind w:left="0" w:firstLine="0"/>
              <w:rPr>
                <w:sz w:val="20"/>
                <w:szCs w:val="20"/>
              </w:rPr>
            </w:pPr>
          </w:p>
        </w:tc>
        <w:tc>
          <w:tcPr>
            <w:tcW w:w="3343" w:type="dxa"/>
            <w:tcBorders>
              <w:top w:val="single" w:sz="4" w:space="0" w:color="000000"/>
              <w:left w:val="single" w:sz="4" w:space="0" w:color="000000"/>
              <w:bottom w:val="single" w:sz="4" w:space="0" w:color="000000"/>
              <w:right w:val="single" w:sz="4" w:space="0" w:color="000000"/>
            </w:tcBorders>
          </w:tcPr>
          <w:p w14:paraId="40DC1E3B" w14:textId="77777777" w:rsidR="00185506" w:rsidRPr="001C2106" w:rsidRDefault="00185506" w:rsidP="001C2106">
            <w:pPr>
              <w:spacing w:after="0" w:line="240" w:lineRule="auto"/>
              <w:ind w:left="0" w:firstLine="0"/>
              <w:rPr>
                <w:sz w:val="20"/>
                <w:szCs w:val="20"/>
              </w:rPr>
            </w:pPr>
            <w:r w:rsidRPr="001C2106">
              <w:rPr>
                <w:sz w:val="20"/>
                <w:szCs w:val="20"/>
              </w:rPr>
              <w:t xml:space="preserve">No </w:t>
            </w:r>
          </w:p>
        </w:tc>
        <w:tc>
          <w:tcPr>
            <w:tcW w:w="1692" w:type="dxa"/>
            <w:tcBorders>
              <w:top w:val="single" w:sz="4" w:space="0" w:color="000000"/>
              <w:left w:val="single" w:sz="4" w:space="0" w:color="000000"/>
              <w:bottom w:val="single" w:sz="4" w:space="0" w:color="000000"/>
              <w:right w:val="single" w:sz="4" w:space="0" w:color="000000"/>
            </w:tcBorders>
          </w:tcPr>
          <w:p w14:paraId="57808AAF" w14:textId="77777777" w:rsidR="00185506" w:rsidRPr="001C2106" w:rsidRDefault="00185506" w:rsidP="001C2106">
            <w:pPr>
              <w:spacing w:after="0" w:line="240" w:lineRule="auto"/>
              <w:ind w:left="0" w:firstLine="0"/>
              <w:rPr>
                <w:sz w:val="20"/>
                <w:szCs w:val="20"/>
              </w:rPr>
            </w:pPr>
            <w:r w:rsidRPr="001C2106">
              <w:rPr>
                <w:sz w:val="20"/>
                <w:szCs w:val="20"/>
              </w:rPr>
              <w:t xml:space="preserve">8 </w:t>
            </w:r>
          </w:p>
        </w:tc>
        <w:tc>
          <w:tcPr>
            <w:tcW w:w="1909" w:type="dxa"/>
            <w:tcBorders>
              <w:top w:val="single" w:sz="4" w:space="0" w:color="000000"/>
              <w:left w:val="single" w:sz="4" w:space="0" w:color="000000"/>
              <w:bottom w:val="single" w:sz="4" w:space="0" w:color="000000"/>
              <w:right w:val="single" w:sz="4" w:space="0" w:color="000000"/>
            </w:tcBorders>
          </w:tcPr>
          <w:p w14:paraId="79553FD3" w14:textId="77777777" w:rsidR="00185506" w:rsidRPr="001C2106" w:rsidRDefault="00185506" w:rsidP="001C2106">
            <w:pPr>
              <w:spacing w:after="0" w:line="240" w:lineRule="auto"/>
              <w:ind w:left="0" w:firstLine="0"/>
              <w:rPr>
                <w:sz w:val="20"/>
                <w:szCs w:val="20"/>
              </w:rPr>
            </w:pPr>
            <w:r w:rsidRPr="001C2106">
              <w:rPr>
                <w:sz w:val="20"/>
                <w:szCs w:val="20"/>
              </w:rPr>
              <w:t xml:space="preserve">27 </w:t>
            </w:r>
          </w:p>
        </w:tc>
      </w:tr>
      <w:tr w:rsidR="00185506" w:rsidRPr="001C2106" w14:paraId="52526C51" w14:textId="77777777" w:rsidTr="00DB010C">
        <w:trPr>
          <w:trHeight w:val="76"/>
        </w:trPr>
        <w:tc>
          <w:tcPr>
            <w:tcW w:w="2684" w:type="dxa"/>
            <w:vMerge w:val="restart"/>
            <w:tcBorders>
              <w:top w:val="single" w:sz="4" w:space="0" w:color="000000"/>
              <w:left w:val="single" w:sz="4" w:space="0" w:color="000000"/>
              <w:right w:val="single" w:sz="4" w:space="0" w:color="000000"/>
            </w:tcBorders>
          </w:tcPr>
          <w:p w14:paraId="4E7C3DFA" w14:textId="77777777" w:rsidR="00185506" w:rsidRPr="001C2106" w:rsidRDefault="00185506" w:rsidP="001C2106">
            <w:pPr>
              <w:spacing w:after="0" w:line="240" w:lineRule="auto"/>
              <w:ind w:left="0" w:firstLine="0"/>
              <w:rPr>
                <w:sz w:val="20"/>
                <w:szCs w:val="20"/>
              </w:rPr>
            </w:pPr>
            <w:r w:rsidRPr="001C2106">
              <w:rPr>
                <w:sz w:val="20"/>
                <w:szCs w:val="20"/>
              </w:rPr>
              <w:t>Main f</w:t>
            </w:r>
            <w:r w:rsidR="00282D7D">
              <w:rPr>
                <w:sz w:val="20"/>
                <w:szCs w:val="20"/>
              </w:rPr>
              <w:t>actors contributing to fatigue</w:t>
            </w:r>
          </w:p>
          <w:p w14:paraId="0F6282BB" w14:textId="77777777" w:rsidR="00185506" w:rsidRPr="001C2106" w:rsidRDefault="00185506" w:rsidP="001C2106">
            <w:pPr>
              <w:spacing w:after="0" w:line="240" w:lineRule="auto"/>
              <w:ind w:left="0"/>
              <w:rPr>
                <w:sz w:val="20"/>
                <w:szCs w:val="20"/>
              </w:rPr>
            </w:pPr>
            <w:r w:rsidRPr="001C2106">
              <w:rPr>
                <w:sz w:val="20"/>
                <w:szCs w:val="20"/>
              </w:rPr>
              <w:t xml:space="preserve"> </w:t>
            </w:r>
          </w:p>
        </w:tc>
        <w:tc>
          <w:tcPr>
            <w:tcW w:w="3343" w:type="dxa"/>
            <w:tcBorders>
              <w:top w:val="single" w:sz="4" w:space="0" w:color="000000"/>
              <w:left w:val="single" w:sz="4" w:space="0" w:color="000000"/>
              <w:bottom w:val="single" w:sz="4" w:space="0" w:color="000000"/>
              <w:right w:val="single" w:sz="4" w:space="0" w:color="000000"/>
            </w:tcBorders>
          </w:tcPr>
          <w:p w14:paraId="513DEA6B" w14:textId="77777777" w:rsidR="00185506" w:rsidRPr="001C2106" w:rsidRDefault="00185506" w:rsidP="001C2106">
            <w:pPr>
              <w:spacing w:after="0" w:line="240" w:lineRule="auto"/>
              <w:ind w:left="0" w:firstLine="0"/>
              <w:rPr>
                <w:sz w:val="20"/>
                <w:szCs w:val="20"/>
              </w:rPr>
            </w:pPr>
            <w:r w:rsidRPr="001C2106">
              <w:rPr>
                <w:sz w:val="20"/>
                <w:szCs w:val="20"/>
              </w:rPr>
              <w:t>Prolonged standing</w:t>
            </w:r>
            <w:r w:rsidRPr="001C2106">
              <w:rPr>
                <w:b/>
                <w:sz w:val="20"/>
                <w:szCs w:val="20"/>
              </w:rPr>
              <w:t xml:space="preserve"> </w:t>
            </w:r>
          </w:p>
        </w:tc>
        <w:tc>
          <w:tcPr>
            <w:tcW w:w="1692" w:type="dxa"/>
            <w:tcBorders>
              <w:top w:val="single" w:sz="4" w:space="0" w:color="000000"/>
              <w:left w:val="single" w:sz="4" w:space="0" w:color="000000"/>
              <w:bottom w:val="single" w:sz="4" w:space="0" w:color="000000"/>
              <w:right w:val="single" w:sz="4" w:space="0" w:color="000000"/>
            </w:tcBorders>
          </w:tcPr>
          <w:p w14:paraId="4F56E456" w14:textId="77777777" w:rsidR="00185506" w:rsidRPr="001C2106" w:rsidRDefault="00185506" w:rsidP="001C2106">
            <w:pPr>
              <w:spacing w:after="0" w:line="240" w:lineRule="auto"/>
              <w:ind w:left="0" w:firstLine="0"/>
              <w:rPr>
                <w:sz w:val="20"/>
                <w:szCs w:val="20"/>
              </w:rPr>
            </w:pPr>
            <w:r w:rsidRPr="001C2106">
              <w:rPr>
                <w:sz w:val="20"/>
                <w:szCs w:val="20"/>
              </w:rPr>
              <w:t>10</w:t>
            </w:r>
            <w:r w:rsidRPr="001C2106">
              <w:rPr>
                <w:b/>
                <w:sz w:val="20"/>
                <w:szCs w:val="20"/>
              </w:rPr>
              <w:t xml:space="preserve"> </w:t>
            </w:r>
          </w:p>
        </w:tc>
        <w:tc>
          <w:tcPr>
            <w:tcW w:w="1909" w:type="dxa"/>
            <w:tcBorders>
              <w:top w:val="single" w:sz="4" w:space="0" w:color="000000"/>
              <w:left w:val="single" w:sz="4" w:space="0" w:color="000000"/>
              <w:bottom w:val="single" w:sz="4" w:space="0" w:color="000000"/>
              <w:right w:val="single" w:sz="4" w:space="0" w:color="000000"/>
            </w:tcBorders>
          </w:tcPr>
          <w:p w14:paraId="53828C6F" w14:textId="77777777" w:rsidR="00185506" w:rsidRPr="001C2106" w:rsidRDefault="00185506" w:rsidP="001C2106">
            <w:pPr>
              <w:spacing w:after="0" w:line="240" w:lineRule="auto"/>
              <w:ind w:left="0" w:firstLine="0"/>
              <w:rPr>
                <w:sz w:val="20"/>
                <w:szCs w:val="20"/>
              </w:rPr>
            </w:pPr>
            <w:r w:rsidRPr="001C2106">
              <w:rPr>
                <w:sz w:val="20"/>
                <w:szCs w:val="20"/>
              </w:rPr>
              <w:t>33</w:t>
            </w:r>
            <w:r w:rsidRPr="001C2106">
              <w:rPr>
                <w:b/>
                <w:sz w:val="20"/>
                <w:szCs w:val="20"/>
              </w:rPr>
              <w:t xml:space="preserve"> </w:t>
            </w:r>
          </w:p>
        </w:tc>
      </w:tr>
      <w:tr w:rsidR="00185506" w:rsidRPr="001C2106" w14:paraId="3656B9B9" w14:textId="77777777" w:rsidTr="00DB010C">
        <w:trPr>
          <w:trHeight w:val="288"/>
        </w:trPr>
        <w:tc>
          <w:tcPr>
            <w:tcW w:w="2684" w:type="dxa"/>
            <w:vMerge/>
            <w:tcBorders>
              <w:left w:val="single" w:sz="4" w:space="0" w:color="000000"/>
              <w:right w:val="single" w:sz="4" w:space="0" w:color="000000"/>
            </w:tcBorders>
          </w:tcPr>
          <w:p w14:paraId="3F125224" w14:textId="77777777" w:rsidR="00185506" w:rsidRPr="001C2106" w:rsidRDefault="00185506" w:rsidP="001C2106">
            <w:pPr>
              <w:spacing w:after="0" w:line="240" w:lineRule="auto"/>
              <w:ind w:left="0"/>
              <w:rPr>
                <w:sz w:val="20"/>
                <w:szCs w:val="20"/>
              </w:rPr>
            </w:pPr>
          </w:p>
        </w:tc>
        <w:tc>
          <w:tcPr>
            <w:tcW w:w="3343" w:type="dxa"/>
            <w:tcBorders>
              <w:top w:val="single" w:sz="4" w:space="0" w:color="000000"/>
              <w:left w:val="single" w:sz="4" w:space="0" w:color="000000"/>
              <w:bottom w:val="single" w:sz="4" w:space="0" w:color="000000"/>
              <w:right w:val="single" w:sz="4" w:space="0" w:color="000000"/>
            </w:tcBorders>
          </w:tcPr>
          <w:p w14:paraId="3CE60C70" w14:textId="77777777" w:rsidR="00185506" w:rsidRPr="001C2106" w:rsidRDefault="00185506" w:rsidP="001C2106">
            <w:pPr>
              <w:spacing w:after="0" w:line="240" w:lineRule="auto"/>
              <w:ind w:left="0" w:firstLine="0"/>
              <w:rPr>
                <w:sz w:val="20"/>
                <w:szCs w:val="20"/>
              </w:rPr>
            </w:pPr>
            <w:r w:rsidRPr="001C2106">
              <w:rPr>
                <w:sz w:val="20"/>
                <w:szCs w:val="20"/>
              </w:rPr>
              <w:t xml:space="preserve">Inadequate rest facilities </w:t>
            </w:r>
          </w:p>
        </w:tc>
        <w:tc>
          <w:tcPr>
            <w:tcW w:w="1692" w:type="dxa"/>
            <w:tcBorders>
              <w:top w:val="single" w:sz="4" w:space="0" w:color="000000"/>
              <w:left w:val="single" w:sz="4" w:space="0" w:color="000000"/>
              <w:bottom w:val="single" w:sz="4" w:space="0" w:color="000000"/>
              <w:right w:val="single" w:sz="4" w:space="0" w:color="000000"/>
            </w:tcBorders>
          </w:tcPr>
          <w:p w14:paraId="60780AF7" w14:textId="77777777" w:rsidR="00185506" w:rsidRPr="001C2106" w:rsidRDefault="00185506" w:rsidP="001C2106">
            <w:pPr>
              <w:spacing w:after="0" w:line="240" w:lineRule="auto"/>
              <w:ind w:left="0" w:firstLine="0"/>
              <w:rPr>
                <w:sz w:val="20"/>
                <w:szCs w:val="20"/>
              </w:rPr>
            </w:pPr>
            <w:r w:rsidRPr="001C2106">
              <w:rPr>
                <w:sz w:val="20"/>
                <w:szCs w:val="20"/>
              </w:rPr>
              <w:t xml:space="preserve">7 </w:t>
            </w:r>
          </w:p>
        </w:tc>
        <w:tc>
          <w:tcPr>
            <w:tcW w:w="1909" w:type="dxa"/>
            <w:tcBorders>
              <w:top w:val="single" w:sz="4" w:space="0" w:color="000000"/>
              <w:left w:val="single" w:sz="4" w:space="0" w:color="000000"/>
              <w:bottom w:val="single" w:sz="4" w:space="0" w:color="000000"/>
              <w:right w:val="single" w:sz="4" w:space="0" w:color="000000"/>
            </w:tcBorders>
          </w:tcPr>
          <w:p w14:paraId="78497D3E" w14:textId="77777777" w:rsidR="00185506" w:rsidRPr="001C2106" w:rsidRDefault="00185506" w:rsidP="001C2106">
            <w:pPr>
              <w:spacing w:after="0" w:line="240" w:lineRule="auto"/>
              <w:ind w:left="0" w:firstLine="0"/>
              <w:rPr>
                <w:sz w:val="20"/>
                <w:szCs w:val="20"/>
              </w:rPr>
            </w:pPr>
            <w:r w:rsidRPr="001C2106">
              <w:rPr>
                <w:sz w:val="20"/>
                <w:szCs w:val="20"/>
              </w:rPr>
              <w:t xml:space="preserve">23 </w:t>
            </w:r>
          </w:p>
        </w:tc>
      </w:tr>
      <w:tr w:rsidR="00185506" w:rsidRPr="001C2106" w14:paraId="609EB015" w14:textId="77777777" w:rsidTr="00282D7D">
        <w:trPr>
          <w:trHeight w:val="70"/>
        </w:trPr>
        <w:tc>
          <w:tcPr>
            <w:tcW w:w="2684" w:type="dxa"/>
            <w:vMerge/>
            <w:tcBorders>
              <w:left w:val="single" w:sz="4" w:space="0" w:color="000000"/>
              <w:right w:val="single" w:sz="4" w:space="0" w:color="000000"/>
            </w:tcBorders>
          </w:tcPr>
          <w:p w14:paraId="381FADF9" w14:textId="77777777" w:rsidR="00185506" w:rsidRPr="001C2106" w:rsidRDefault="00185506" w:rsidP="001C2106">
            <w:pPr>
              <w:spacing w:after="0" w:line="240" w:lineRule="auto"/>
              <w:ind w:left="0"/>
              <w:rPr>
                <w:sz w:val="20"/>
                <w:szCs w:val="20"/>
              </w:rPr>
            </w:pPr>
          </w:p>
        </w:tc>
        <w:tc>
          <w:tcPr>
            <w:tcW w:w="3343" w:type="dxa"/>
            <w:tcBorders>
              <w:top w:val="single" w:sz="4" w:space="0" w:color="000000"/>
              <w:left w:val="single" w:sz="4" w:space="0" w:color="000000"/>
              <w:bottom w:val="single" w:sz="4" w:space="0" w:color="000000"/>
              <w:right w:val="single" w:sz="4" w:space="0" w:color="000000"/>
            </w:tcBorders>
          </w:tcPr>
          <w:p w14:paraId="3261F30A" w14:textId="77777777" w:rsidR="00185506" w:rsidRPr="001C2106" w:rsidRDefault="00185506" w:rsidP="001C2106">
            <w:pPr>
              <w:spacing w:after="0" w:line="240" w:lineRule="auto"/>
              <w:ind w:left="0" w:firstLine="0"/>
              <w:rPr>
                <w:sz w:val="20"/>
                <w:szCs w:val="20"/>
              </w:rPr>
            </w:pPr>
            <w:r w:rsidRPr="001C2106">
              <w:rPr>
                <w:sz w:val="20"/>
                <w:szCs w:val="20"/>
              </w:rPr>
              <w:t xml:space="preserve">Poor staffing ratios </w:t>
            </w:r>
          </w:p>
        </w:tc>
        <w:tc>
          <w:tcPr>
            <w:tcW w:w="1692" w:type="dxa"/>
            <w:tcBorders>
              <w:top w:val="single" w:sz="4" w:space="0" w:color="000000"/>
              <w:left w:val="single" w:sz="4" w:space="0" w:color="000000"/>
              <w:bottom w:val="single" w:sz="4" w:space="0" w:color="000000"/>
              <w:right w:val="single" w:sz="4" w:space="0" w:color="000000"/>
            </w:tcBorders>
          </w:tcPr>
          <w:p w14:paraId="72B58858" w14:textId="77777777" w:rsidR="00185506" w:rsidRPr="001C2106" w:rsidRDefault="00185506" w:rsidP="001C2106">
            <w:pPr>
              <w:spacing w:after="0" w:line="240" w:lineRule="auto"/>
              <w:ind w:left="0" w:firstLine="0"/>
              <w:rPr>
                <w:sz w:val="20"/>
                <w:szCs w:val="20"/>
              </w:rPr>
            </w:pPr>
            <w:r w:rsidRPr="001C2106">
              <w:rPr>
                <w:sz w:val="20"/>
                <w:szCs w:val="20"/>
              </w:rPr>
              <w:t xml:space="preserve">8 </w:t>
            </w:r>
          </w:p>
        </w:tc>
        <w:tc>
          <w:tcPr>
            <w:tcW w:w="1909" w:type="dxa"/>
            <w:tcBorders>
              <w:top w:val="single" w:sz="4" w:space="0" w:color="000000"/>
              <w:left w:val="single" w:sz="4" w:space="0" w:color="000000"/>
              <w:bottom w:val="single" w:sz="4" w:space="0" w:color="000000"/>
              <w:right w:val="single" w:sz="4" w:space="0" w:color="000000"/>
            </w:tcBorders>
          </w:tcPr>
          <w:p w14:paraId="393C7D46" w14:textId="77777777" w:rsidR="00185506" w:rsidRPr="001C2106" w:rsidRDefault="00185506" w:rsidP="001C2106">
            <w:pPr>
              <w:spacing w:after="0" w:line="240" w:lineRule="auto"/>
              <w:ind w:left="0" w:firstLine="0"/>
              <w:rPr>
                <w:sz w:val="20"/>
                <w:szCs w:val="20"/>
              </w:rPr>
            </w:pPr>
            <w:r w:rsidRPr="001C2106">
              <w:rPr>
                <w:sz w:val="20"/>
                <w:szCs w:val="20"/>
              </w:rPr>
              <w:t xml:space="preserve">27 </w:t>
            </w:r>
          </w:p>
        </w:tc>
      </w:tr>
      <w:tr w:rsidR="00185506" w:rsidRPr="001C2106" w14:paraId="03242D19" w14:textId="77777777" w:rsidTr="00282D7D">
        <w:trPr>
          <w:trHeight w:val="70"/>
        </w:trPr>
        <w:tc>
          <w:tcPr>
            <w:tcW w:w="2684" w:type="dxa"/>
            <w:vMerge/>
            <w:tcBorders>
              <w:left w:val="single" w:sz="4" w:space="0" w:color="000000"/>
              <w:bottom w:val="single" w:sz="4" w:space="0" w:color="000000"/>
              <w:right w:val="single" w:sz="4" w:space="0" w:color="000000"/>
            </w:tcBorders>
          </w:tcPr>
          <w:p w14:paraId="42D604AC" w14:textId="77777777" w:rsidR="00185506" w:rsidRPr="001C2106" w:rsidRDefault="00185506" w:rsidP="001C2106">
            <w:pPr>
              <w:spacing w:after="0" w:line="240" w:lineRule="auto"/>
              <w:ind w:left="0" w:firstLine="0"/>
              <w:rPr>
                <w:sz w:val="20"/>
                <w:szCs w:val="20"/>
              </w:rPr>
            </w:pPr>
          </w:p>
        </w:tc>
        <w:tc>
          <w:tcPr>
            <w:tcW w:w="3343" w:type="dxa"/>
            <w:tcBorders>
              <w:top w:val="single" w:sz="4" w:space="0" w:color="000000"/>
              <w:left w:val="single" w:sz="4" w:space="0" w:color="000000"/>
              <w:bottom w:val="single" w:sz="4" w:space="0" w:color="000000"/>
              <w:right w:val="single" w:sz="4" w:space="0" w:color="000000"/>
            </w:tcBorders>
          </w:tcPr>
          <w:p w14:paraId="277E1BAB" w14:textId="77777777" w:rsidR="00185506" w:rsidRPr="001C2106" w:rsidRDefault="00185506" w:rsidP="001C2106">
            <w:pPr>
              <w:spacing w:after="0" w:line="240" w:lineRule="auto"/>
              <w:ind w:left="0" w:firstLine="0"/>
              <w:rPr>
                <w:sz w:val="20"/>
                <w:szCs w:val="20"/>
              </w:rPr>
            </w:pPr>
            <w:r w:rsidRPr="001C2106">
              <w:rPr>
                <w:sz w:val="20"/>
                <w:szCs w:val="20"/>
              </w:rPr>
              <w:t xml:space="preserve">Irregular meal times </w:t>
            </w:r>
          </w:p>
        </w:tc>
        <w:tc>
          <w:tcPr>
            <w:tcW w:w="1692" w:type="dxa"/>
            <w:tcBorders>
              <w:top w:val="single" w:sz="4" w:space="0" w:color="000000"/>
              <w:left w:val="single" w:sz="4" w:space="0" w:color="000000"/>
              <w:bottom w:val="single" w:sz="4" w:space="0" w:color="000000"/>
              <w:right w:val="single" w:sz="4" w:space="0" w:color="000000"/>
            </w:tcBorders>
          </w:tcPr>
          <w:p w14:paraId="2BF83927" w14:textId="77777777" w:rsidR="00185506" w:rsidRPr="001C2106" w:rsidRDefault="00185506" w:rsidP="001C2106">
            <w:pPr>
              <w:spacing w:after="0" w:line="240" w:lineRule="auto"/>
              <w:ind w:left="0" w:firstLine="0"/>
              <w:rPr>
                <w:sz w:val="20"/>
                <w:szCs w:val="20"/>
              </w:rPr>
            </w:pPr>
            <w:r w:rsidRPr="001C2106">
              <w:rPr>
                <w:sz w:val="20"/>
                <w:szCs w:val="20"/>
              </w:rPr>
              <w:t xml:space="preserve">5 </w:t>
            </w:r>
          </w:p>
        </w:tc>
        <w:tc>
          <w:tcPr>
            <w:tcW w:w="1909" w:type="dxa"/>
            <w:tcBorders>
              <w:top w:val="single" w:sz="4" w:space="0" w:color="000000"/>
              <w:left w:val="single" w:sz="4" w:space="0" w:color="000000"/>
              <w:bottom w:val="single" w:sz="4" w:space="0" w:color="000000"/>
              <w:right w:val="single" w:sz="4" w:space="0" w:color="000000"/>
            </w:tcBorders>
          </w:tcPr>
          <w:p w14:paraId="6CB55253" w14:textId="77777777" w:rsidR="00185506" w:rsidRPr="001C2106" w:rsidRDefault="00185506" w:rsidP="001C2106">
            <w:pPr>
              <w:spacing w:after="0" w:line="240" w:lineRule="auto"/>
              <w:ind w:left="0" w:firstLine="0"/>
              <w:rPr>
                <w:sz w:val="20"/>
                <w:szCs w:val="20"/>
              </w:rPr>
            </w:pPr>
            <w:r w:rsidRPr="001C2106">
              <w:rPr>
                <w:sz w:val="20"/>
                <w:szCs w:val="20"/>
              </w:rPr>
              <w:t xml:space="preserve">17 </w:t>
            </w:r>
          </w:p>
        </w:tc>
      </w:tr>
      <w:tr w:rsidR="00185506" w:rsidRPr="001C2106" w14:paraId="2B0583DB" w14:textId="77777777" w:rsidTr="00DB010C">
        <w:trPr>
          <w:trHeight w:val="76"/>
        </w:trPr>
        <w:tc>
          <w:tcPr>
            <w:tcW w:w="2684" w:type="dxa"/>
            <w:vMerge w:val="restart"/>
            <w:tcBorders>
              <w:top w:val="single" w:sz="4" w:space="0" w:color="000000"/>
              <w:left w:val="single" w:sz="4" w:space="0" w:color="000000"/>
              <w:right w:val="single" w:sz="4" w:space="0" w:color="000000"/>
            </w:tcBorders>
          </w:tcPr>
          <w:p w14:paraId="1DE2BDC6" w14:textId="77777777" w:rsidR="00185506" w:rsidRPr="001C2106" w:rsidRDefault="00185506" w:rsidP="00282D7D">
            <w:pPr>
              <w:spacing w:after="0" w:line="240" w:lineRule="auto"/>
              <w:ind w:left="0" w:firstLine="0"/>
              <w:rPr>
                <w:sz w:val="20"/>
                <w:szCs w:val="20"/>
              </w:rPr>
            </w:pPr>
            <w:r w:rsidRPr="001C2106">
              <w:rPr>
                <w:sz w:val="20"/>
                <w:szCs w:val="20"/>
              </w:rPr>
              <w:t>Adequate rest between night shifts</w:t>
            </w:r>
            <w:r w:rsidR="00282D7D">
              <w:rPr>
                <w:sz w:val="20"/>
                <w:szCs w:val="20"/>
              </w:rPr>
              <w:t xml:space="preserve"> </w:t>
            </w:r>
          </w:p>
          <w:p w14:paraId="1E97166C" w14:textId="77777777" w:rsidR="00185506" w:rsidRPr="001C2106" w:rsidRDefault="00185506" w:rsidP="001C2106">
            <w:pPr>
              <w:spacing w:after="0" w:line="240" w:lineRule="auto"/>
              <w:ind w:left="0"/>
              <w:rPr>
                <w:sz w:val="20"/>
                <w:szCs w:val="20"/>
              </w:rPr>
            </w:pPr>
            <w:r w:rsidRPr="001C2106">
              <w:rPr>
                <w:sz w:val="20"/>
                <w:szCs w:val="20"/>
              </w:rPr>
              <w:t xml:space="preserve"> </w:t>
            </w:r>
          </w:p>
        </w:tc>
        <w:tc>
          <w:tcPr>
            <w:tcW w:w="3343" w:type="dxa"/>
            <w:tcBorders>
              <w:top w:val="single" w:sz="4" w:space="0" w:color="000000"/>
              <w:left w:val="single" w:sz="4" w:space="0" w:color="000000"/>
              <w:bottom w:val="single" w:sz="4" w:space="0" w:color="000000"/>
              <w:right w:val="single" w:sz="4" w:space="0" w:color="000000"/>
            </w:tcBorders>
          </w:tcPr>
          <w:p w14:paraId="2543EE46" w14:textId="77777777" w:rsidR="00185506" w:rsidRPr="001C2106" w:rsidRDefault="00185506" w:rsidP="001C2106">
            <w:pPr>
              <w:spacing w:after="0" w:line="240" w:lineRule="auto"/>
              <w:ind w:left="0" w:firstLine="0"/>
              <w:rPr>
                <w:sz w:val="20"/>
                <w:szCs w:val="20"/>
              </w:rPr>
            </w:pPr>
            <w:r w:rsidRPr="001C2106">
              <w:rPr>
                <w:sz w:val="20"/>
                <w:szCs w:val="20"/>
              </w:rPr>
              <w:t xml:space="preserve">Always </w:t>
            </w:r>
          </w:p>
        </w:tc>
        <w:tc>
          <w:tcPr>
            <w:tcW w:w="1692" w:type="dxa"/>
            <w:tcBorders>
              <w:top w:val="single" w:sz="4" w:space="0" w:color="000000"/>
              <w:left w:val="single" w:sz="4" w:space="0" w:color="000000"/>
              <w:bottom w:val="single" w:sz="4" w:space="0" w:color="000000"/>
              <w:right w:val="single" w:sz="4" w:space="0" w:color="000000"/>
            </w:tcBorders>
          </w:tcPr>
          <w:p w14:paraId="3A18C062" w14:textId="77777777" w:rsidR="00185506" w:rsidRPr="001C2106" w:rsidRDefault="00185506" w:rsidP="001C2106">
            <w:pPr>
              <w:spacing w:after="0" w:line="240" w:lineRule="auto"/>
              <w:ind w:left="0" w:firstLine="0"/>
              <w:rPr>
                <w:sz w:val="20"/>
                <w:szCs w:val="20"/>
              </w:rPr>
            </w:pPr>
            <w:r w:rsidRPr="001C2106">
              <w:rPr>
                <w:sz w:val="20"/>
                <w:szCs w:val="20"/>
              </w:rPr>
              <w:t xml:space="preserve">3 </w:t>
            </w:r>
          </w:p>
        </w:tc>
        <w:tc>
          <w:tcPr>
            <w:tcW w:w="1909" w:type="dxa"/>
            <w:tcBorders>
              <w:top w:val="single" w:sz="4" w:space="0" w:color="000000"/>
              <w:left w:val="single" w:sz="4" w:space="0" w:color="000000"/>
              <w:bottom w:val="single" w:sz="4" w:space="0" w:color="000000"/>
              <w:right w:val="single" w:sz="4" w:space="0" w:color="000000"/>
            </w:tcBorders>
          </w:tcPr>
          <w:p w14:paraId="629937FB" w14:textId="77777777" w:rsidR="00185506" w:rsidRPr="001C2106" w:rsidRDefault="00185506" w:rsidP="001C2106">
            <w:pPr>
              <w:spacing w:after="0" w:line="240" w:lineRule="auto"/>
              <w:ind w:left="0" w:firstLine="0"/>
              <w:rPr>
                <w:sz w:val="20"/>
                <w:szCs w:val="20"/>
              </w:rPr>
            </w:pPr>
            <w:r w:rsidRPr="001C2106">
              <w:rPr>
                <w:sz w:val="20"/>
                <w:szCs w:val="20"/>
              </w:rPr>
              <w:t xml:space="preserve">10 </w:t>
            </w:r>
          </w:p>
        </w:tc>
      </w:tr>
      <w:tr w:rsidR="00185506" w:rsidRPr="001C2106" w14:paraId="0649204C" w14:textId="77777777" w:rsidTr="00DB010C">
        <w:trPr>
          <w:trHeight w:val="76"/>
        </w:trPr>
        <w:tc>
          <w:tcPr>
            <w:tcW w:w="2684" w:type="dxa"/>
            <w:vMerge/>
            <w:tcBorders>
              <w:left w:val="single" w:sz="4" w:space="0" w:color="000000"/>
              <w:right w:val="single" w:sz="4" w:space="0" w:color="000000"/>
            </w:tcBorders>
          </w:tcPr>
          <w:p w14:paraId="0DA04313" w14:textId="77777777" w:rsidR="00185506" w:rsidRPr="001C2106" w:rsidRDefault="00185506" w:rsidP="001C2106">
            <w:pPr>
              <w:spacing w:after="0" w:line="240" w:lineRule="auto"/>
              <w:ind w:left="0"/>
              <w:rPr>
                <w:sz w:val="20"/>
                <w:szCs w:val="20"/>
              </w:rPr>
            </w:pPr>
          </w:p>
        </w:tc>
        <w:tc>
          <w:tcPr>
            <w:tcW w:w="3343" w:type="dxa"/>
            <w:tcBorders>
              <w:top w:val="single" w:sz="4" w:space="0" w:color="000000"/>
              <w:left w:val="single" w:sz="4" w:space="0" w:color="000000"/>
              <w:bottom w:val="single" w:sz="4" w:space="0" w:color="000000"/>
              <w:right w:val="single" w:sz="4" w:space="0" w:color="000000"/>
            </w:tcBorders>
          </w:tcPr>
          <w:p w14:paraId="5839F390" w14:textId="77777777" w:rsidR="00185506" w:rsidRPr="001C2106" w:rsidRDefault="00185506" w:rsidP="001C2106">
            <w:pPr>
              <w:spacing w:after="0" w:line="240" w:lineRule="auto"/>
              <w:ind w:left="0" w:firstLine="0"/>
              <w:rPr>
                <w:sz w:val="20"/>
                <w:szCs w:val="20"/>
              </w:rPr>
            </w:pPr>
            <w:r w:rsidRPr="001C2106">
              <w:rPr>
                <w:sz w:val="20"/>
                <w:szCs w:val="20"/>
              </w:rPr>
              <w:t xml:space="preserve">Sometimes </w:t>
            </w:r>
          </w:p>
        </w:tc>
        <w:tc>
          <w:tcPr>
            <w:tcW w:w="1692" w:type="dxa"/>
            <w:tcBorders>
              <w:top w:val="single" w:sz="4" w:space="0" w:color="000000"/>
              <w:left w:val="single" w:sz="4" w:space="0" w:color="000000"/>
              <w:bottom w:val="single" w:sz="4" w:space="0" w:color="000000"/>
              <w:right w:val="single" w:sz="4" w:space="0" w:color="000000"/>
            </w:tcBorders>
          </w:tcPr>
          <w:p w14:paraId="4241B5FA" w14:textId="77777777" w:rsidR="00185506" w:rsidRPr="001C2106" w:rsidRDefault="00185506" w:rsidP="001C2106">
            <w:pPr>
              <w:spacing w:after="0" w:line="240" w:lineRule="auto"/>
              <w:ind w:left="0" w:firstLine="0"/>
              <w:rPr>
                <w:sz w:val="20"/>
                <w:szCs w:val="20"/>
              </w:rPr>
            </w:pPr>
            <w:r w:rsidRPr="001C2106">
              <w:rPr>
                <w:sz w:val="20"/>
                <w:szCs w:val="20"/>
              </w:rPr>
              <w:t xml:space="preserve">8 </w:t>
            </w:r>
          </w:p>
        </w:tc>
        <w:tc>
          <w:tcPr>
            <w:tcW w:w="1909" w:type="dxa"/>
            <w:tcBorders>
              <w:top w:val="single" w:sz="4" w:space="0" w:color="000000"/>
              <w:left w:val="single" w:sz="4" w:space="0" w:color="000000"/>
              <w:bottom w:val="single" w:sz="4" w:space="0" w:color="000000"/>
              <w:right w:val="single" w:sz="4" w:space="0" w:color="000000"/>
            </w:tcBorders>
          </w:tcPr>
          <w:p w14:paraId="6DEF096A" w14:textId="77777777" w:rsidR="00185506" w:rsidRPr="001C2106" w:rsidRDefault="00185506" w:rsidP="001C2106">
            <w:pPr>
              <w:spacing w:after="0" w:line="240" w:lineRule="auto"/>
              <w:ind w:left="0" w:firstLine="0"/>
              <w:rPr>
                <w:sz w:val="20"/>
                <w:szCs w:val="20"/>
              </w:rPr>
            </w:pPr>
            <w:r w:rsidRPr="001C2106">
              <w:rPr>
                <w:sz w:val="20"/>
                <w:szCs w:val="20"/>
              </w:rPr>
              <w:t xml:space="preserve">27 </w:t>
            </w:r>
          </w:p>
        </w:tc>
      </w:tr>
      <w:tr w:rsidR="00185506" w:rsidRPr="001C2106" w14:paraId="1C6780C3" w14:textId="77777777" w:rsidTr="00DB010C">
        <w:trPr>
          <w:trHeight w:val="76"/>
        </w:trPr>
        <w:tc>
          <w:tcPr>
            <w:tcW w:w="2684" w:type="dxa"/>
            <w:vMerge/>
            <w:tcBorders>
              <w:left w:val="single" w:sz="4" w:space="0" w:color="000000"/>
              <w:right w:val="single" w:sz="4" w:space="0" w:color="000000"/>
            </w:tcBorders>
          </w:tcPr>
          <w:p w14:paraId="3E68AF98" w14:textId="77777777" w:rsidR="00185506" w:rsidRPr="001C2106" w:rsidRDefault="00185506" w:rsidP="001C2106">
            <w:pPr>
              <w:spacing w:after="0" w:line="240" w:lineRule="auto"/>
              <w:ind w:left="0"/>
              <w:rPr>
                <w:sz w:val="20"/>
                <w:szCs w:val="20"/>
              </w:rPr>
            </w:pPr>
          </w:p>
        </w:tc>
        <w:tc>
          <w:tcPr>
            <w:tcW w:w="3343" w:type="dxa"/>
            <w:tcBorders>
              <w:top w:val="single" w:sz="4" w:space="0" w:color="000000"/>
              <w:left w:val="single" w:sz="4" w:space="0" w:color="000000"/>
              <w:bottom w:val="single" w:sz="4" w:space="0" w:color="000000"/>
              <w:right w:val="single" w:sz="4" w:space="0" w:color="000000"/>
            </w:tcBorders>
          </w:tcPr>
          <w:p w14:paraId="51252599" w14:textId="77777777" w:rsidR="00185506" w:rsidRPr="001C2106" w:rsidRDefault="00185506" w:rsidP="001C2106">
            <w:pPr>
              <w:spacing w:after="0" w:line="240" w:lineRule="auto"/>
              <w:ind w:left="0" w:firstLine="0"/>
              <w:rPr>
                <w:sz w:val="20"/>
                <w:szCs w:val="20"/>
              </w:rPr>
            </w:pPr>
            <w:r w:rsidRPr="001C2106">
              <w:rPr>
                <w:sz w:val="20"/>
                <w:szCs w:val="20"/>
              </w:rPr>
              <w:t xml:space="preserve">Rarely </w:t>
            </w:r>
          </w:p>
        </w:tc>
        <w:tc>
          <w:tcPr>
            <w:tcW w:w="1692" w:type="dxa"/>
            <w:tcBorders>
              <w:top w:val="single" w:sz="4" w:space="0" w:color="000000"/>
              <w:left w:val="single" w:sz="4" w:space="0" w:color="000000"/>
              <w:bottom w:val="single" w:sz="4" w:space="0" w:color="000000"/>
              <w:right w:val="single" w:sz="4" w:space="0" w:color="000000"/>
            </w:tcBorders>
          </w:tcPr>
          <w:p w14:paraId="19202E15" w14:textId="77777777" w:rsidR="00185506" w:rsidRPr="001C2106" w:rsidRDefault="00185506" w:rsidP="001C2106">
            <w:pPr>
              <w:spacing w:after="0" w:line="240" w:lineRule="auto"/>
              <w:ind w:left="0" w:firstLine="0"/>
              <w:rPr>
                <w:sz w:val="20"/>
                <w:szCs w:val="20"/>
              </w:rPr>
            </w:pPr>
            <w:r w:rsidRPr="001C2106">
              <w:rPr>
                <w:sz w:val="20"/>
                <w:szCs w:val="20"/>
              </w:rPr>
              <w:t xml:space="preserve">12 </w:t>
            </w:r>
          </w:p>
        </w:tc>
        <w:tc>
          <w:tcPr>
            <w:tcW w:w="1909" w:type="dxa"/>
            <w:tcBorders>
              <w:top w:val="single" w:sz="4" w:space="0" w:color="000000"/>
              <w:left w:val="single" w:sz="4" w:space="0" w:color="000000"/>
              <w:bottom w:val="single" w:sz="4" w:space="0" w:color="000000"/>
              <w:right w:val="single" w:sz="4" w:space="0" w:color="000000"/>
            </w:tcBorders>
          </w:tcPr>
          <w:p w14:paraId="0294AAC2" w14:textId="77777777" w:rsidR="00185506" w:rsidRPr="001C2106" w:rsidRDefault="00185506" w:rsidP="001C2106">
            <w:pPr>
              <w:spacing w:after="0" w:line="240" w:lineRule="auto"/>
              <w:ind w:left="0" w:firstLine="0"/>
              <w:rPr>
                <w:sz w:val="20"/>
                <w:szCs w:val="20"/>
              </w:rPr>
            </w:pPr>
            <w:r w:rsidRPr="001C2106">
              <w:rPr>
                <w:sz w:val="20"/>
                <w:szCs w:val="20"/>
              </w:rPr>
              <w:t xml:space="preserve">40 </w:t>
            </w:r>
          </w:p>
        </w:tc>
      </w:tr>
      <w:tr w:rsidR="00185506" w:rsidRPr="001C2106" w14:paraId="5B11F8FF" w14:textId="77777777" w:rsidTr="00282D7D">
        <w:trPr>
          <w:trHeight w:val="70"/>
        </w:trPr>
        <w:tc>
          <w:tcPr>
            <w:tcW w:w="2684" w:type="dxa"/>
            <w:vMerge/>
            <w:tcBorders>
              <w:left w:val="single" w:sz="4" w:space="0" w:color="000000"/>
              <w:bottom w:val="single" w:sz="4" w:space="0" w:color="000000"/>
              <w:right w:val="single" w:sz="4" w:space="0" w:color="000000"/>
            </w:tcBorders>
          </w:tcPr>
          <w:p w14:paraId="49C379BB" w14:textId="77777777" w:rsidR="00185506" w:rsidRPr="001C2106" w:rsidRDefault="00185506" w:rsidP="001C2106">
            <w:pPr>
              <w:spacing w:after="0" w:line="240" w:lineRule="auto"/>
              <w:ind w:left="0" w:firstLine="0"/>
              <w:rPr>
                <w:sz w:val="20"/>
                <w:szCs w:val="20"/>
              </w:rPr>
            </w:pPr>
          </w:p>
        </w:tc>
        <w:tc>
          <w:tcPr>
            <w:tcW w:w="3343" w:type="dxa"/>
            <w:tcBorders>
              <w:top w:val="single" w:sz="4" w:space="0" w:color="000000"/>
              <w:left w:val="single" w:sz="4" w:space="0" w:color="000000"/>
              <w:bottom w:val="single" w:sz="4" w:space="0" w:color="000000"/>
              <w:right w:val="single" w:sz="4" w:space="0" w:color="000000"/>
            </w:tcBorders>
          </w:tcPr>
          <w:p w14:paraId="6B21D0F3" w14:textId="77777777" w:rsidR="00185506" w:rsidRPr="001C2106" w:rsidRDefault="00282D7D" w:rsidP="001C2106">
            <w:pPr>
              <w:spacing w:after="0" w:line="240" w:lineRule="auto"/>
              <w:ind w:left="0" w:firstLine="0"/>
              <w:rPr>
                <w:sz w:val="20"/>
                <w:szCs w:val="20"/>
              </w:rPr>
            </w:pPr>
            <w:r>
              <w:rPr>
                <w:sz w:val="20"/>
                <w:szCs w:val="20"/>
              </w:rPr>
              <w:t>Never</w:t>
            </w:r>
          </w:p>
        </w:tc>
        <w:tc>
          <w:tcPr>
            <w:tcW w:w="1692" w:type="dxa"/>
            <w:tcBorders>
              <w:top w:val="single" w:sz="4" w:space="0" w:color="000000"/>
              <w:left w:val="single" w:sz="4" w:space="0" w:color="000000"/>
              <w:bottom w:val="single" w:sz="4" w:space="0" w:color="000000"/>
              <w:right w:val="single" w:sz="4" w:space="0" w:color="000000"/>
            </w:tcBorders>
          </w:tcPr>
          <w:p w14:paraId="0B59E833" w14:textId="77777777" w:rsidR="00185506" w:rsidRPr="001C2106" w:rsidRDefault="00282D7D" w:rsidP="001C2106">
            <w:pPr>
              <w:spacing w:after="0" w:line="240" w:lineRule="auto"/>
              <w:ind w:left="0" w:firstLine="0"/>
              <w:rPr>
                <w:sz w:val="20"/>
                <w:szCs w:val="20"/>
              </w:rPr>
            </w:pPr>
            <w:r>
              <w:rPr>
                <w:sz w:val="20"/>
                <w:szCs w:val="20"/>
              </w:rPr>
              <w:t>7</w:t>
            </w:r>
          </w:p>
        </w:tc>
        <w:tc>
          <w:tcPr>
            <w:tcW w:w="1909" w:type="dxa"/>
            <w:tcBorders>
              <w:top w:val="single" w:sz="4" w:space="0" w:color="000000"/>
              <w:left w:val="single" w:sz="4" w:space="0" w:color="000000"/>
              <w:bottom w:val="single" w:sz="4" w:space="0" w:color="000000"/>
              <w:right w:val="single" w:sz="4" w:space="0" w:color="000000"/>
            </w:tcBorders>
          </w:tcPr>
          <w:p w14:paraId="132DB1FD" w14:textId="77777777" w:rsidR="00185506" w:rsidRPr="001C2106" w:rsidRDefault="00282D7D" w:rsidP="001C2106">
            <w:pPr>
              <w:spacing w:after="0" w:line="240" w:lineRule="auto"/>
              <w:ind w:left="0" w:firstLine="0"/>
              <w:rPr>
                <w:sz w:val="20"/>
                <w:szCs w:val="20"/>
              </w:rPr>
            </w:pPr>
            <w:r>
              <w:rPr>
                <w:sz w:val="20"/>
                <w:szCs w:val="20"/>
              </w:rPr>
              <w:t>23</w:t>
            </w:r>
          </w:p>
        </w:tc>
      </w:tr>
    </w:tbl>
    <w:p w14:paraId="5B8A306B" w14:textId="77777777" w:rsidR="00282D7D" w:rsidRDefault="00282D7D" w:rsidP="001C2106">
      <w:pPr>
        <w:spacing w:after="0" w:line="240" w:lineRule="auto"/>
        <w:ind w:left="0" w:firstLine="0"/>
        <w:rPr>
          <w:sz w:val="20"/>
          <w:szCs w:val="20"/>
        </w:rPr>
        <w:sectPr w:rsidR="00282D7D" w:rsidSect="00282D7D">
          <w:type w:val="continuous"/>
          <w:pgSz w:w="12240" w:h="15840"/>
          <w:pgMar w:top="1442" w:right="1140" w:bottom="1482" w:left="1440" w:header="720" w:footer="577" w:gutter="0"/>
          <w:cols w:space="720"/>
        </w:sectPr>
      </w:pPr>
    </w:p>
    <w:p w14:paraId="5F705448" w14:textId="77777777" w:rsidR="00D772FD" w:rsidRPr="001C2106" w:rsidRDefault="003B4ED2" w:rsidP="001C2106">
      <w:pPr>
        <w:spacing w:after="0" w:line="240" w:lineRule="auto"/>
        <w:ind w:left="0" w:firstLine="0"/>
        <w:rPr>
          <w:sz w:val="20"/>
          <w:szCs w:val="20"/>
        </w:rPr>
      </w:pPr>
      <w:r w:rsidRPr="001C2106">
        <w:rPr>
          <w:sz w:val="20"/>
          <w:szCs w:val="20"/>
        </w:rPr>
        <w:lastRenderedPageBreak/>
        <w:t>From the table, the majority 11 (36%) of respondents reported experiencing generalized fatigue after working night shifts, followed by 8 (27%) who had back pain, 6 (20%) who suffered headaches, and the minority, 5 (17%) who experienced muscle aches. This suggests that physical exhaustion and body pain are common outcomes of prolonged night work.</w:t>
      </w:r>
      <w:r w:rsidR="0046402A" w:rsidRPr="001C2106">
        <w:rPr>
          <w:sz w:val="20"/>
          <w:szCs w:val="20"/>
        </w:rPr>
        <w:t xml:space="preserve"> </w:t>
      </w:r>
      <w:r w:rsidRPr="001C2106">
        <w:rPr>
          <w:sz w:val="20"/>
          <w:szCs w:val="20"/>
        </w:rPr>
        <w:t xml:space="preserve">Regarding energy levels, most nurses 10 (33%) stated that their energy was moderate at the start but decreased later, while 9 (30%) said their energy was low throughout the shift, and 8 (27%) reported </w:t>
      </w:r>
      <w:r w:rsidRPr="001C2106">
        <w:rPr>
          <w:sz w:val="20"/>
          <w:szCs w:val="20"/>
        </w:rPr>
        <w:lastRenderedPageBreak/>
        <w:t>very low energy worsening by the end of the shift. The least, 3 (10%) maintained high energy, showing that fatigue builds up significantly during night duty. The largest number 10 (33%) of respondents admitted doing nothin</w:t>
      </w:r>
      <w:r w:rsidR="00F94A7E" w:rsidRPr="001C2106">
        <w:rPr>
          <w:sz w:val="20"/>
          <w:szCs w:val="20"/>
        </w:rPr>
        <w:t>g specific to manage fatigue, 9</w:t>
      </w:r>
      <w:r w:rsidRPr="001C2106">
        <w:rPr>
          <w:sz w:val="20"/>
          <w:szCs w:val="20"/>
        </w:rPr>
        <w:t>(30%) took short rest breaks, 6 (20%) used energy drinks or coffee, and the smallest number, 5 (17%) preferred stretching or walking. This indicates poor coping mechanisms and lack of</w:t>
      </w:r>
      <w:r w:rsidR="004A3170" w:rsidRPr="001C2106">
        <w:rPr>
          <w:sz w:val="20"/>
          <w:szCs w:val="20"/>
        </w:rPr>
        <w:t xml:space="preserve"> structured rest opportunities. </w:t>
      </w:r>
      <w:r w:rsidRPr="001C2106">
        <w:rPr>
          <w:sz w:val="20"/>
          <w:szCs w:val="20"/>
        </w:rPr>
        <w:t xml:space="preserve">The highest number, 22 (73%) of respondents acknowledged that night shifts had </w:t>
      </w:r>
      <w:r w:rsidRPr="001C2106">
        <w:rPr>
          <w:sz w:val="20"/>
          <w:szCs w:val="20"/>
        </w:rPr>
        <w:lastRenderedPageBreak/>
        <w:t xml:space="preserve">negatively affected their physical health, while the lowest number, 8 (27%) disagreed. This shows that working night duty has substantial health consequences on nurses at Lubaga Hospital. The largest number, 10 (33%) of respondents identified prolonged standing as the leading cause of physical fatigue during night shifts, followed by </w:t>
      </w:r>
      <w:r w:rsidRPr="001C2106">
        <w:rPr>
          <w:sz w:val="20"/>
          <w:szCs w:val="20"/>
        </w:rPr>
        <w:lastRenderedPageBreak/>
        <w:t xml:space="preserve">8 (27%) who cited poor staffing ratios, 7 (23%) who pointed to inadequate rest facilities, and the smallest number, 5 (17%) who mentioned irregular meal times. These findings show that workload and lack of proper rest arrangements are major contributors to physical exhaustion.  </w:t>
      </w:r>
    </w:p>
    <w:p w14:paraId="735E3F12" w14:textId="77777777" w:rsidR="00282D7D" w:rsidRDefault="00282D7D" w:rsidP="001C2106">
      <w:pPr>
        <w:spacing w:after="0" w:line="240" w:lineRule="auto"/>
        <w:ind w:left="0" w:firstLine="0"/>
        <w:rPr>
          <w:rFonts w:ascii="Tahoma" w:hAnsi="Tahoma" w:cs="Tahoma"/>
          <w:b/>
          <w:sz w:val="20"/>
          <w:szCs w:val="20"/>
        </w:rPr>
        <w:sectPr w:rsidR="00282D7D" w:rsidSect="00282D7D">
          <w:type w:val="continuous"/>
          <w:pgSz w:w="12240" w:h="15840"/>
          <w:pgMar w:top="1442" w:right="1140" w:bottom="1482" w:left="1440" w:header="720" w:footer="577" w:gutter="0"/>
          <w:cols w:num="2" w:space="397"/>
        </w:sectPr>
      </w:pPr>
    </w:p>
    <w:p w14:paraId="01A68B7B"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lastRenderedPageBreak/>
        <w:t xml:space="preserve">Figure 1: Shows whether respondents have adequate rest between night shifts. </w:t>
      </w:r>
    </w:p>
    <w:p w14:paraId="6D419D8F" w14:textId="77777777" w:rsidR="00D772FD" w:rsidRPr="001C2106" w:rsidRDefault="003B4ED2" w:rsidP="001C2106">
      <w:pPr>
        <w:spacing w:after="0" w:line="240" w:lineRule="auto"/>
        <w:ind w:left="0" w:firstLine="0"/>
        <w:rPr>
          <w:sz w:val="20"/>
          <w:szCs w:val="20"/>
        </w:rPr>
      </w:pPr>
      <w:r w:rsidRPr="001C2106">
        <w:rPr>
          <w:rFonts w:eastAsia="Calibri"/>
          <w:noProof/>
          <w:sz w:val="20"/>
          <w:szCs w:val="20"/>
          <w:lang w:val="en-US" w:eastAsia="en-US"/>
        </w:rPr>
        <mc:AlternateContent>
          <mc:Choice Requires="wpg">
            <w:drawing>
              <wp:inline distT="0" distB="0" distL="0" distR="0" wp14:anchorId="7A76F59F" wp14:editId="40B9CD9F">
                <wp:extent cx="5410200" cy="2098625"/>
                <wp:effectExtent l="0" t="0" r="19050" b="35560"/>
                <wp:docPr id="37598" name="Group 37598"/>
                <wp:cNvGraphicFramePr/>
                <a:graphic xmlns:a="http://schemas.openxmlformats.org/drawingml/2006/main">
                  <a:graphicData uri="http://schemas.microsoft.com/office/word/2010/wordprocessingGroup">
                    <wpg:wgp>
                      <wpg:cNvGrpSpPr/>
                      <wpg:grpSpPr>
                        <a:xfrm>
                          <a:off x="0" y="0"/>
                          <a:ext cx="5410200" cy="2098625"/>
                          <a:chOff x="0" y="0"/>
                          <a:chExt cx="5525770" cy="3230906"/>
                        </a:xfrm>
                      </wpg:grpSpPr>
                      <wps:wsp>
                        <wps:cNvPr id="3597" name="Rectangle 3597"/>
                        <wps:cNvSpPr/>
                        <wps:spPr>
                          <a:xfrm>
                            <a:off x="5487670" y="3062199"/>
                            <a:ext cx="50673" cy="224380"/>
                          </a:xfrm>
                          <a:prstGeom prst="rect">
                            <a:avLst/>
                          </a:prstGeom>
                          <a:ln>
                            <a:noFill/>
                          </a:ln>
                        </wps:spPr>
                        <wps:txbx>
                          <w:txbxContent>
                            <w:p w14:paraId="11319BF9" w14:textId="77777777" w:rsidR="006E6914" w:rsidRDefault="006E6914">
                              <w:pPr>
                                <w:spacing w:after="0" w:line="276" w:lineRule="auto"/>
                                <w:ind w:left="0" w:firstLine="0"/>
                                <w:jc w:val="left"/>
                              </w:pPr>
                              <w:r>
                                <w:t xml:space="preserve"> </w:t>
                              </w:r>
                            </w:p>
                          </w:txbxContent>
                        </wps:txbx>
                        <wps:bodyPr horzOverflow="overflow" lIns="0" tIns="0" rIns="0" bIns="0" rtlCol="0">
                          <a:noAutofit/>
                        </wps:bodyPr>
                      </wps:wsp>
                      <wps:wsp>
                        <wps:cNvPr id="44462" name="Shape 44462"/>
                        <wps:cNvSpPr/>
                        <wps:spPr>
                          <a:xfrm>
                            <a:off x="941832" y="2677668"/>
                            <a:ext cx="263652" cy="179832"/>
                          </a:xfrm>
                          <a:custGeom>
                            <a:avLst/>
                            <a:gdLst/>
                            <a:ahLst/>
                            <a:cxnLst/>
                            <a:rect l="0" t="0" r="0" b="0"/>
                            <a:pathLst>
                              <a:path w="263652" h="179832">
                                <a:moveTo>
                                  <a:pt x="0" y="0"/>
                                </a:moveTo>
                                <a:lnTo>
                                  <a:pt x="263652" y="0"/>
                                </a:lnTo>
                                <a:lnTo>
                                  <a:pt x="263652" y="179832"/>
                                </a:lnTo>
                                <a:lnTo>
                                  <a:pt x="0" y="179832"/>
                                </a:lnTo>
                                <a:lnTo>
                                  <a:pt x="0" y="0"/>
                                </a:lnTo>
                              </a:path>
                            </a:pathLst>
                          </a:custGeom>
                          <a:ln w="0" cap="flat">
                            <a:miter lim="127000"/>
                          </a:ln>
                        </wps:spPr>
                        <wps:style>
                          <a:lnRef idx="0">
                            <a:srgbClr val="000000"/>
                          </a:lnRef>
                          <a:fillRef idx="1">
                            <a:srgbClr val="5B9BD5"/>
                          </a:fillRef>
                          <a:effectRef idx="0">
                            <a:scrgbClr r="0" g="0" b="0"/>
                          </a:effectRef>
                          <a:fontRef idx="none"/>
                        </wps:style>
                        <wps:bodyPr/>
                      </wps:wsp>
                      <wps:wsp>
                        <wps:cNvPr id="44463" name="Shape 44463"/>
                        <wps:cNvSpPr/>
                        <wps:spPr>
                          <a:xfrm>
                            <a:off x="4462272" y="2436877"/>
                            <a:ext cx="262128" cy="420624"/>
                          </a:xfrm>
                          <a:custGeom>
                            <a:avLst/>
                            <a:gdLst/>
                            <a:ahLst/>
                            <a:cxnLst/>
                            <a:rect l="0" t="0" r="0" b="0"/>
                            <a:pathLst>
                              <a:path w="262128" h="420624">
                                <a:moveTo>
                                  <a:pt x="0" y="0"/>
                                </a:moveTo>
                                <a:lnTo>
                                  <a:pt x="262128" y="0"/>
                                </a:lnTo>
                                <a:lnTo>
                                  <a:pt x="262128" y="420624"/>
                                </a:lnTo>
                                <a:lnTo>
                                  <a:pt x="0" y="420624"/>
                                </a:lnTo>
                                <a:lnTo>
                                  <a:pt x="0" y="0"/>
                                </a:lnTo>
                              </a:path>
                            </a:pathLst>
                          </a:custGeom>
                          <a:ln w="0" cap="flat">
                            <a:miter lim="127000"/>
                          </a:ln>
                        </wps:spPr>
                        <wps:style>
                          <a:lnRef idx="0">
                            <a:srgbClr val="000000"/>
                          </a:lnRef>
                          <a:fillRef idx="1">
                            <a:srgbClr val="5B9BD5"/>
                          </a:fillRef>
                          <a:effectRef idx="0">
                            <a:scrgbClr r="0" g="0" b="0"/>
                          </a:effectRef>
                          <a:fontRef idx="none"/>
                        </wps:style>
                        <wps:bodyPr/>
                      </wps:wsp>
                      <wps:wsp>
                        <wps:cNvPr id="44464" name="Shape 44464"/>
                        <wps:cNvSpPr/>
                        <wps:spPr>
                          <a:xfrm>
                            <a:off x="3288792" y="2135125"/>
                            <a:ext cx="262128" cy="722376"/>
                          </a:xfrm>
                          <a:custGeom>
                            <a:avLst/>
                            <a:gdLst/>
                            <a:ahLst/>
                            <a:cxnLst/>
                            <a:rect l="0" t="0" r="0" b="0"/>
                            <a:pathLst>
                              <a:path w="262128" h="722376">
                                <a:moveTo>
                                  <a:pt x="0" y="0"/>
                                </a:moveTo>
                                <a:lnTo>
                                  <a:pt x="262128" y="0"/>
                                </a:lnTo>
                                <a:lnTo>
                                  <a:pt x="262128" y="722376"/>
                                </a:lnTo>
                                <a:lnTo>
                                  <a:pt x="0" y="722376"/>
                                </a:lnTo>
                                <a:lnTo>
                                  <a:pt x="0" y="0"/>
                                </a:lnTo>
                              </a:path>
                            </a:pathLst>
                          </a:custGeom>
                          <a:ln w="0" cap="flat">
                            <a:miter lim="127000"/>
                          </a:ln>
                        </wps:spPr>
                        <wps:style>
                          <a:lnRef idx="0">
                            <a:srgbClr val="000000"/>
                          </a:lnRef>
                          <a:fillRef idx="1">
                            <a:srgbClr val="5B9BD5"/>
                          </a:fillRef>
                          <a:effectRef idx="0">
                            <a:scrgbClr r="0" g="0" b="0"/>
                          </a:effectRef>
                          <a:fontRef idx="none"/>
                        </wps:style>
                        <wps:bodyPr/>
                      </wps:wsp>
                      <wps:wsp>
                        <wps:cNvPr id="44465" name="Shape 44465"/>
                        <wps:cNvSpPr/>
                        <wps:spPr>
                          <a:xfrm>
                            <a:off x="2115312" y="2135125"/>
                            <a:ext cx="263652" cy="722376"/>
                          </a:xfrm>
                          <a:custGeom>
                            <a:avLst/>
                            <a:gdLst/>
                            <a:ahLst/>
                            <a:cxnLst/>
                            <a:rect l="0" t="0" r="0" b="0"/>
                            <a:pathLst>
                              <a:path w="263652" h="722376">
                                <a:moveTo>
                                  <a:pt x="0" y="0"/>
                                </a:moveTo>
                                <a:lnTo>
                                  <a:pt x="263652" y="0"/>
                                </a:lnTo>
                                <a:lnTo>
                                  <a:pt x="263652" y="722376"/>
                                </a:lnTo>
                                <a:lnTo>
                                  <a:pt x="0" y="722376"/>
                                </a:lnTo>
                                <a:lnTo>
                                  <a:pt x="0" y="0"/>
                                </a:lnTo>
                              </a:path>
                            </a:pathLst>
                          </a:custGeom>
                          <a:ln w="0" cap="flat">
                            <a:miter lim="127000"/>
                          </a:ln>
                        </wps:spPr>
                        <wps:style>
                          <a:lnRef idx="0">
                            <a:srgbClr val="000000"/>
                          </a:lnRef>
                          <a:fillRef idx="1">
                            <a:srgbClr val="5B9BD5"/>
                          </a:fillRef>
                          <a:effectRef idx="0">
                            <a:scrgbClr r="0" g="0" b="0"/>
                          </a:effectRef>
                          <a:fontRef idx="none"/>
                        </wps:style>
                        <wps:bodyPr/>
                      </wps:wsp>
                      <wps:wsp>
                        <wps:cNvPr id="44466" name="Shape 44466"/>
                        <wps:cNvSpPr/>
                        <wps:spPr>
                          <a:xfrm>
                            <a:off x="1275588" y="2255521"/>
                            <a:ext cx="263652" cy="601980"/>
                          </a:xfrm>
                          <a:custGeom>
                            <a:avLst/>
                            <a:gdLst/>
                            <a:ahLst/>
                            <a:cxnLst/>
                            <a:rect l="0" t="0" r="0" b="0"/>
                            <a:pathLst>
                              <a:path w="263652" h="601980">
                                <a:moveTo>
                                  <a:pt x="0" y="0"/>
                                </a:moveTo>
                                <a:lnTo>
                                  <a:pt x="263652" y="0"/>
                                </a:lnTo>
                                <a:lnTo>
                                  <a:pt x="263652" y="601980"/>
                                </a:lnTo>
                                <a:lnTo>
                                  <a:pt x="0" y="601980"/>
                                </a:lnTo>
                                <a:lnTo>
                                  <a:pt x="0" y="0"/>
                                </a:lnTo>
                              </a:path>
                            </a:pathLst>
                          </a:custGeom>
                          <a:ln w="0" cap="flat">
                            <a:miter lim="127000"/>
                          </a:ln>
                        </wps:spPr>
                        <wps:style>
                          <a:lnRef idx="0">
                            <a:srgbClr val="000000"/>
                          </a:lnRef>
                          <a:fillRef idx="1">
                            <a:srgbClr val="ED7D31"/>
                          </a:fillRef>
                          <a:effectRef idx="0">
                            <a:scrgbClr r="0" g="0" b="0"/>
                          </a:effectRef>
                          <a:fontRef idx="none"/>
                        </wps:style>
                        <wps:bodyPr/>
                      </wps:wsp>
                      <wps:wsp>
                        <wps:cNvPr id="44467" name="Shape 44467"/>
                        <wps:cNvSpPr/>
                        <wps:spPr>
                          <a:xfrm>
                            <a:off x="4796028" y="1472185"/>
                            <a:ext cx="262128" cy="1385316"/>
                          </a:xfrm>
                          <a:custGeom>
                            <a:avLst/>
                            <a:gdLst/>
                            <a:ahLst/>
                            <a:cxnLst/>
                            <a:rect l="0" t="0" r="0" b="0"/>
                            <a:pathLst>
                              <a:path w="262128" h="1385316">
                                <a:moveTo>
                                  <a:pt x="0" y="0"/>
                                </a:moveTo>
                                <a:lnTo>
                                  <a:pt x="262128" y="0"/>
                                </a:lnTo>
                                <a:lnTo>
                                  <a:pt x="262128" y="1385316"/>
                                </a:lnTo>
                                <a:lnTo>
                                  <a:pt x="0" y="1385316"/>
                                </a:lnTo>
                                <a:lnTo>
                                  <a:pt x="0" y="0"/>
                                </a:lnTo>
                              </a:path>
                            </a:pathLst>
                          </a:custGeom>
                          <a:ln w="0" cap="flat">
                            <a:miter lim="127000"/>
                          </a:ln>
                        </wps:spPr>
                        <wps:style>
                          <a:lnRef idx="0">
                            <a:srgbClr val="000000"/>
                          </a:lnRef>
                          <a:fillRef idx="1">
                            <a:srgbClr val="ED7D31"/>
                          </a:fillRef>
                          <a:effectRef idx="0">
                            <a:scrgbClr r="0" g="0" b="0"/>
                          </a:effectRef>
                          <a:fontRef idx="none"/>
                        </wps:style>
                        <wps:bodyPr/>
                      </wps:wsp>
                      <wps:wsp>
                        <wps:cNvPr id="44468" name="Shape 44468"/>
                        <wps:cNvSpPr/>
                        <wps:spPr>
                          <a:xfrm>
                            <a:off x="2449068" y="1231392"/>
                            <a:ext cx="263652" cy="1626108"/>
                          </a:xfrm>
                          <a:custGeom>
                            <a:avLst/>
                            <a:gdLst/>
                            <a:ahLst/>
                            <a:cxnLst/>
                            <a:rect l="0" t="0" r="0" b="0"/>
                            <a:pathLst>
                              <a:path w="263652" h="1626108">
                                <a:moveTo>
                                  <a:pt x="0" y="0"/>
                                </a:moveTo>
                                <a:lnTo>
                                  <a:pt x="263652" y="0"/>
                                </a:lnTo>
                                <a:lnTo>
                                  <a:pt x="263652" y="1626108"/>
                                </a:lnTo>
                                <a:lnTo>
                                  <a:pt x="0" y="1626108"/>
                                </a:lnTo>
                                <a:lnTo>
                                  <a:pt x="0" y="0"/>
                                </a:lnTo>
                              </a:path>
                            </a:pathLst>
                          </a:custGeom>
                          <a:ln w="0" cap="flat">
                            <a:miter lim="127000"/>
                          </a:ln>
                        </wps:spPr>
                        <wps:style>
                          <a:lnRef idx="0">
                            <a:srgbClr val="000000"/>
                          </a:lnRef>
                          <a:fillRef idx="1">
                            <a:srgbClr val="ED7D31"/>
                          </a:fillRef>
                          <a:effectRef idx="0">
                            <a:scrgbClr r="0" g="0" b="0"/>
                          </a:effectRef>
                          <a:fontRef idx="none"/>
                        </wps:style>
                        <wps:bodyPr/>
                      </wps:wsp>
                      <wps:wsp>
                        <wps:cNvPr id="44469" name="Shape 44469"/>
                        <wps:cNvSpPr/>
                        <wps:spPr>
                          <a:xfrm>
                            <a:off x="3622548" y="448056"/>
                            <a:ext cx="263652" cy="2409444"/>
                          </a:xfrm>
                          <a:custGeom>
                            <a:avLst/>
                            <a:gdLst/>
                            <a:ahLst/>
                            <a:cxnLst/>
                            <a:rect l="0" t="0" r="0" b="0"/>
                            <a:pathLst>
                              <a:path w="263652" h="2409444">
                                <a:moveTo>
                                  <a:pt x="0" y="0"/>
                                </a:moveTo>
                                <a:lnTo>
                                  <a:pt x="263652" y="0"/>
                                </a:lnTo>
                                <a:lnTo>
                                  <a:pt x="263652" y="2409444"/>
                                </a:lnTo>
                                <a:lnTo>
                                  <a:pt x="0" y="2409444"/>
                                </a:lnTo>
                                <a:lnTo>
                                  <a:pt x="0" y="0"/>
                                </a:lnTo>
                              </a:path>
                            </a:pathLst>
                          </a:custGeom>
                          <a:ln w="0" cap="flat">
                            <a:miter lim="127000"/>
                          </a:ln>
                        </wps:spPr>
                        <wps:style>
                          <a:lnRef idx="0">
                            <a:srgbClr val="000000"/>
                          </a:lnRef>
                          <a:fillRef idx="1">
                            <a:srgbClr val="ED7D31"/>
                          </a:fillRef>
                          <a:effectRef idx="0">
                            <a:scrgbClr r="0" g="0" b="0"/>
                          </a:effectRef>
                          <a:fontRef idx="none"/>
                        </wps:style>
                        <wps:bodyPr/>
                      </wps:wsp>
                      <wps:wsp>
                        <wps:cNvPr id="3651" name="Shape 3651"/>
                        <wps:cNvSpPr/>
                        <wps:spPr>
                          <a:xfrm>
                            <a:off x="653796" y="2857501"/>
                            <a:ext cx="4692396" cy="0"/>
                          </a:xfrm>
                          <a:custGeom>
                            <a:avLst/>
                            <a:gdLst/>
                            <a:ahLst/>
                            <a:cxnLst/>
                            <a:rect l="0" t="0" r="0" b="0"/>
                            <a:pathLst>
                              <a:path w="4692396">
                                <a:moveTo>
                                  <a:pt x="0" y="0"/>
                                </a:moveTo>
                                <a:lnTo>
                                  <a:pt x="4692396"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3652" name="Rectangle 3652"/>
                        <wps:cNvSpPr/>
                        <wps:spPr>
                          <a:xfrm>
                            <a:off x="1036066" y="2451329"/>
                            <a:ext cx="101346" cy="224380"/>
                          </a:xfrm>
                          <a:prstGeom prst="rect">
                            <a:avLst/>
                          </a:prstGeom>
                          <a:ln>
                            <a:noFill/>
                          </a:ln>
                        </wps:spPr>
                        <wps:txbx>
                          <w:txbxContent>
                            <w:p w14:paraId="2E3DABD8" w14:textId="77777777" w:rsidR="006E6914" w:rsidRDefault="006E6914">
                              <w:pPr>
                                <w:spacing w:after="0" w:line="276" w:lineRule="auto"/>
                                <w:ind w:left="0" w:firstLine="0"/>
                                <w:jc w:val="left"/>
                              </w:pPr>
                              <w:r>
                                <w:t xml:space="preserve">3 </w:t>
                              </w:r>
                            </w:p>
                          </w:txbxContent>
                        </wps:txbx>
                        <wps:bodyPr horzOverflow="overflow" lIns="0" tIns="0" rIns="0" bIns="0" rtlCol="0">
                          <a:noAutofit/>
                        </wps:bodyPr>
                      </wps:wsp>
                      <wps:wsp>
                        <wps:cNvPr id="3653" name="Rectangle 3653"/>
                        <wps:cNvSpPr/>
                        <wps:spPr>
                          <a:xfrm>
                            <a:off x="2171065" y="1909166"/>
                            <a:ext cx="202692" cy="224380"/>
                          </a:xfrm>
                          <a:prstGeom prst="rect">
                            <a:avLst/>
                          </a:prstGeom>
                          <a:ln>
                            <a:noFill/>
                          </a:ln>
                        </wps:spPr>
                        <wps:txbx>
                          <w:txbxContent>
                            <w:p w14:paraId="1750139D" w14:textId="77777777" w:rsidR="006E6914" w:rsidRDefault="006E6914">
                              <w:pPr>
                                <w:spacing w:after="0" w:line="276" w:lineRule="auto"/>
                                <w:ind w:left="0" w:firstLine="0"/>
                                <w:jc w:val="left"/>
                              </w:pPr>
                              <w:r>
                                <w:t>12</w:t>
                              </w:r>
                            </w:p>
                          </w:txbxContent>
                        </wps:txbx>
                        <wps:bodyPr horzOverflow="overflow" lIns="0" tIns="0" rIns="0" bIns="0" rtlCol="0">
                          <a:noAutofit/>
                        </wps:bodyPr>
                      </wps:wsp>
                      <wps:wsp>
                        <wps:cNvPr id="3654" name="Rectangle 3654"/>
                        <wps:cNvSpPr/>
                        <wps:spPr>
                          <a:xfrm>
                            <a:off x="3344545" y="1909166"/>
                            <a:ext cx="202692" cy="224380"/>
                          </a:xfrm>
                          <a:prstGeom prst="rect">
                            <a:avLst/>
                          </a:prstGeom>
                          <a:ln>
                            <a:noFill/>
                          </a:ln>
                        </wps:spPr>
                        <wps:txbx>
                          <w:txbxContent>
                            <w:p w14:paraId="711ECC82" w14:textId="77777777" w:rsidR="006E6914" w:rsidRDefault="006E6914">
                              <w:pPr>
                                <w:spacing w:after="0" w:line="276" w:lineRule="auto"/>
                                <w:ind w:left="0" w:firstLine="0"/>
                                <w:jc w:val="left"/>
                              </w:pPr>
                              <w:r>
                                <w:t xml:space="preserve">12 </w:t>
                              </w:r>
                            </w:p>
                          </w:txbxContent>
                        </wps:txbx>
                        <wps:bodyPr horzOverflow="overflow" lIns="0" tIns="0" rIns="0" bIns="0" rtlCol="0">
                          <a:noAutofit/>
                        </wps:bodyPr>
                      </wps:wsp>
                      <wps:wsp>
                        <wps:cNvPr id="3655" name="Rectangle 3655"/>
                        <wps:cNvSpPr/>
                        <wps:spPr>
                          <a:xfrm>
                            <a:off x="4556125" y="2210283"/>
                            <a:ext cx="101346" cy="224381"/>
                          </a:xfrm>
                          <a:prstGeom prst="rect">
                            <a:avLst/>
                          </a:prstGeom>
                          <a:ln>
                            <a:noFill/>
                          </a:ln>
                        </wps:spPr>
                        <wps:txbx>
                          <w:txbxContent>
                            <w:p w14:paraId="093E30FD" w14:textId="77777777" w:rsidR="006E6914" w:rsidRDefault="006E6914">
                              <w:pPr>
                                <w:spacing w:after="0" w:line="276" w:lineRule="auto"/>
                                <w:ind w:left="0" w:firstLine="0"/>
                                <w:jc w:val="left"/>
                              </w:pPr>
                              <w:r>
                                <w:t xml:space="preserve">7 </w:t>
                              </w:r>
                            </w:p>
                          </w:txbxContent>
                        </wps:txbx>
                        <wps:bodyPr horzOverflow="overflow" lIns="0" tIns="0" rIns="0" bIns="0" rtlCol="0">
                          <a:noAutofit/>
                        </wps:bodyPr>
                      </wps:wsp>
                      <wps:wsp>
                        <wps:cNvPr id="37495" name="Rectangle 37495"/>
                        <wps:cNvSpPr/>
                        <wps:spPr>
                          <a:xfrm>
                            <a:off x="1420368" y="2029291"/>
                            <a:ext cx="169182" cy="224828"/>
                          </a:xfrm>
                          <a:prstGeom prst="rect">
                            <a:avLst/>
                          </a:prstGeom>
                          <a:ln>
                            <a:noFill/>
                          </a:ln>
                        </wps:spPr>
                        <wps:txbx>
                          <w:txbxContent>
                            <w:p w14:paraId="7B527DA9" w14:textId="77777777" w:rsidR="006E6914" w:rsidRDefault="006E6914">
                              <w:pPr>
                                <w:spacing w:after="0" w:line="276" w:lineRule="auto"/>
                                <w:ind w:left="0" w:firstLine="0"/>
                                <w:jc w:val="left"/>
                              </w:pPr>
                              <w:r>
                                <w:t xml:space="preserve">% </w:t>
                              </w:r>
                            </w:p>
                          </w:txbxContent>
                        </wps:txbx>
                        <wps:bodyPr horzOverflow="overflow" lIns="0" tIns="0" rIns="0" bIns="0" rtlCol="0">
                          <a:noAutofit/>
                        </wps:bodyPr>
                      </wps:wsp>
                      <wps:wsp>
                        <wps:cNvPr id="37494" name="Rectangle 37494"/>
                        <wps:cNvSpPr/>
                        <wps:spPr>
                          <a:xfrm>
                            <a:off x="1267968" y="2029291"/>
                            <a:ext cx="202895" cy="224828"/>
                          </a:xfrm>
                          <a:prstGeom prst="rect">
                            <a:avLst/>
                          </a:prstGeom>
                          <a:ln>
                            <a:noFill/>
                          </a:ln>
                        </wps:spPr>
                        <wps:txbx>
                          <w:txbxContent>
                            <w:p w14:paraId="22A90B33" w14:textId="77777777" w:rsidR="006E6914" w:rsidRDefault="006E6914">
                              <w:pPr>
                                <w:spacing w:after="0" w:line="276" w:lineRule="auto"/>
                                <w:ind w:left="0" w:firstLine="0"/>
                                <w:jc w:val="left"/>
                              </w:pPr>
                              <w:r>
                                <w:t xml:space="preserve">10 </w:t>
                              </w:r>
                            </w:p>
                          </w:txbxContent>
                        </wps:txbx>
                        <wps:bodyPr horzOverflow="overflow" lIns="0" tIns="0" rIns="0" bIns="0" rtlCol="0">
                          <a:noAutofit/>
                        </wps:bodyPr>
                      </wps:wsp>
                      <wps:wsp>
                        <wps:cNvPr id="37490" name="Rectangle 37490"/>
                        <wps:cNvSpPr/>
                        <wps:spPr>
                          <a:xfrm>
                            <a:off x="2441448" y="1005434"/>
                            <a:ext cx="202692" cy="224380"/>
                          </a:xfrm>
                          <a:prstGeom prst="rect">
                            <a:avLst/>
                          </a:prstGeom>
                          <a:ln>
                            <a:noFill/>
                          </a:ln>
                        </wps:spPr>
                        <wps:txbx>
                          <w:txbxContent>
                            <w:p w14:paraId="32591082" w14:textId="77777777" w:rsidR="006E6914" w:rsidRDefault="006E6914">
                              <w:pPr>
                                <w:spacing w:after="0" w:line="276" w:lineRule="auto"/>
                                <w:ind w:left="0" w:firstLine="0"/>
                                <w:jc w:val="left"/>
                              </w:pPr>
                              <w:r>
                                <w:t xml:space="preserve">27 </w:t>
                              </w:r>
                            </w:p>
                          </w:txbxContent>
                        </wps:txbx>
                        <wps:bodyPr horzOverflow="overflow" lIns="0" tIns="0" rIns="0" bIns="0" rtlCol="0">
                          <a:noAutofit/>
                        </wps:bodyPr>
                      </wps:wsp>
                      <wps:wsp>
                        <wps:cNvPr id="37491" name="Rectangle 37491"/>
                        <wps:cNvSpPr/>
                        <wps:spPr>
                          <a:xfrm>
                            <a:off x="2593848" y="1005434"/>
                            <a:ext cx="168844" cy="224380"/>
                          </a:xfrm>
                          <a:prstGeom prst="rect">
                            <a:avLst/>
                          </a:prstGeom>
                          <a:ln>
                            <a:noFill/>
                          </a:ln>
                        </wps:spPr>
                        <wps:txbx>
                          <w:txbxContent>
                            <w:p w14:paraId="772D5CC1" w14:textId="77777777" w:rsidR="006E6914" w:rsidRDefault="006E6914">
                              <w:pPr>
                                <w:spacing w:after="0" w:line="276" w:lineRule="auto"/>
                                <w:ind w:left="0" w:firstLine="0"/>
                                <w:jc w:val="left"/>
                              </w:pPr>
                              <w:r>
                                <w:t xml:space="preserve">% </w:t>
                              </w:r>
                            </w:p>
                          </w:txbxContent>
                        </wps:txbx>
                        <wps:bodyPr horzOverflow="overflow" lIns="0" tIns="0" rIns="0" bIns="0" rtlCol="0">
                          <a:noAutofit/>
                        </wps:bodyPr>
                      </wps:wsp>
                      <wps:wsp>
                        <wps:cNvPr id="37488" name="Rectangle 37488"/>
                        <wps:cNvSpPr/>
                        <wps:spPr>
                          <a:xfrm>
                            <a:off x="3614674" y="222352"/>
                            <a:ext cx="202692" cy="224380"/>
                          </a:xfrm>
                          <a:prstGeom prst="rect">
                            <a:avLst/>
                          </a:prstGeom>
                          <a:ln>
                            <a:noFill/>
                          </a:ln>
                        </wps:spPr>
                        <wps:txbx>
                          <w:txbxContent>
                            <w:p w14:paraId="669A0519" w14:textId="77777777" w:rsidR="006E6914" w:rsidRDefault="006E6914">
                              <w:pPr>
                                <w:spacing w:after="0" w:line="276" w:lineRule="auto"/>
                                <w:ind w:left="0" w:firstLine="0"/>
                                <w:jc w:val="left"/>
                              </w:pPr>
                              <w:r>
                                <w:t xml:space="preserve">40 </w:t>
                              </w:r>
                            </w:p>
                          </w:txbxContent>
                        </wps:txbx>
                        <wps:bodyPr horzOverflow="overflow" lIns="0" tIns="0" rIns="0" bIns="0" rtlCol="0">
                          <a:noAutofit/>
                        </wps:bodyPr>
                      </wps:wsp>
                      <wps:wsp>
                        <wps:cNvPr id="37489" name="Rectangle 37489"/>
                        <wps:cNvSpPr/>
                        <wps:spPr>
                          <a:xfrm>
                            <a:off x="3767074" y="222352"/>
                            <a:ext cx="168844" cy="224380"/>
                          </a:xfrm>
                          <a:prstGeom prst="rect">
                            <a:avLst/>
                          </a:prstGeom>
                          <a:ln>
                            <a:noFill/>
                          </a:ln>
                        </wps:spPr>
                        <wps:txbx>
                          <w:txbxContent>
                            <w:p w14:paraId="69C1CDBC" w14:textId="77777777" w:rsidR="006E6914" w:rsidRDefault="006E6914">
                              <w:pPr>
                                <w:spacing w:after="0" w:line="276" w:lineRule="auto"/>
                                <w:ind w:left="0" w:firstLine="0"/>
                                <w:jc w:val="left"/>
                              </w:pPr>
                              <w:r>
                                <w:t xml:space="preserve">% </w:t>
                              </w:r>
                            </w:p>
                          </w:txbxContent>
                        </wps:txbx>
                        <wps:bodyPr horzOverflow="overflow" lIns="0" tIns="0" rIns="0" bIns="0" rtlCol="0">
                          <a:noAutofit/>
                        </wps:bodyPr>
                      </wps:wsp>
                      <wps:wsp>
                        <wps:cNvPr id="37493" name="Rectangle 37493"/>
                        <wps:cNvSpPr/>
                        <wps:spPr>
                          <a:xfrm>
                            <a:off x="4940554" y="1246480"/>
                            <a:ext cx="168844" cy="224380"/>
                          </a:xfrm>
                          <a:prstGeom prst="rect">
                            <a:avLst/>
                          </a:prstGeom>
                          <a:ln>
                            <a:noFill/>
                          </a:ln>
                        </wps:spPr>
                        <wps:txbx>
                          <w:txbxContent>
                            <w:p w14:paraId="255F59D7" w14:textId="77777777" w:rsidR="006E6914" w:rsidRDefault="006E6914">
                              <w:pPr>
                                <w:spacing w:after="0" w:line="276" w:lineRule="auto"/>
                                <w:ind w:left="0" w:firstLine="0"/>
                                <w:jc w:val="left"/>
                              </w:pPr>
                              <w:r>
                                <w:t xml:space="preserve">% </w:t>
                              </w:r>
                            </w:p>
                          </w:txbxContent>
                        </wps:txbx>
                        <wps:bodyPr horzOverflow="overflow" lIns="0" tIns="0" rIns="0" bIns="0" rtlCol="0">
                          <a:noAutofit/>
                        </wps:bodyPr>
                      </wps:wsp>
                      <wps:wsp>
                        <wps:cNvPr id="37492" name="Rectangle 37492"/>
                        <wps:cNvSpPr/>
                        <wps:spPr>
                          <a:xfrm>
                            <a:off x="4788154" y="1246480"/>
                            <a:ext cx="202692" cy="224380"/>
                          </a:xfrm>
                          <a:prstGeom prst="rect">
                            <a:avLst/>
                          </a:prstGeom>
                          <a:ln>
                            <a:noFill/>
                          </a:ln>
                        </wps:spPr>
                        <wps:txbx>
                          <w:txbxContent>
                            <w:p w14:paraId="49F97984" w14:textId="77777777" w:rsidR="006E6914" w:rsidRDefault="006E6914">
                              <w:pPr>
                                <w:spacing w:after="0" w:line="276" w:lineRule="auto"/>
                                <w:ind w:left="0" w:firstLine="0"/>
                                <w:jc w:val="left"/>
                              </w:pPr>
                              <w:r>
                                <w:t xml:space="preserve">23 </w:t>
                              </w:r>
                            </w:p>
                          </w:txbxContent>
                        </wps:txbx>
                        <wps:bodyPr horzOverflow="overflow" lIns="0" tIns="0" rIns="0" bIns="0" rtlCol="0">
                          <a:noAutofit/>
                        </wps:bodyPr>
                      </wps:wsp>
                      <wps:wsp>
                        <wps:cNvPr id="3660" name="Rectangle 3660"/>
                        <wps:cNvSpPr/>
                        <wps:spPr>
                          <a:xfrm>
                            <a:off x="448691" y="2769845"/>
                            <a:ext cx="101346" cy="224380"/>
                          </a:xfrm>
                          <a:prstGeom prst="rect">
                            <a:avLst/>
                          </a:prstGeom>
                          <a:ln>
                            <a:noFill/>
                          </a:ln>
                        </wps:spPr>
                        <wps:txbx>
                          <w:txbxContent>
                            <w:p w14:paraId="56E1A9C6" w14:textId="77777777" w:rsidR="006E6914" w:rsidRDefault="006E6914">
                              <w:pPr>
                                <w:spacing w:after="0" w:line="276" w:lineRule="auto"/>
                                <w:ind w:left="0" w:firstLine="0"/>
                                <w:jc w:val="left"/>
                              </w:pPr>
                              <w:r>
                                <w:t xml:space="preserve">0 </w:t>
                              </w:r>
                            </w:p>
                          </w:txbxContent>
                        </wps:txbx>
                        <wps:bodyPr horzOverflow="overflow" lIns="0" tIns="0" rIns="0" bIns="0" rtlCol="0">
                          <a:noAutofit/>
                        </wps:bodyPr>
                      </wps:wsp>
                      <wps:wsp>
                        <wps:cNvPr id="3661" name="Rectangle 3661"/>
                        <wps:cNvSpPr/>
                        <wps:spPr>
                          <a:xfrm>
                            <a:off x="448691" y="2468729"/>
                            <a:ext cx="101346" cy="224380"/>
                          </a:xfrm>
                          <a:prstGeom prst="rect">
                            <a:avLst/>
                          </a:prstGeom>
                          <a:ln>
                            <a:noFill/>
                          </a:ln>
                        </wps:spPr>
                        <wps:txbx>
                          <w:txbxContent>
                            <w:p w14:paraId="30CC1610" w14:textId="77777777" w:rsidR="006E6914" w:rsidRDefault="006E6914">
                              <w:pPr>
                                <w:spacing w:after="0" w:line="276" w:lineRule="auto"/>
                                <w:ind w:left="0" w:firstLine="0"/>
                                <w:jc w:val="left"/>
                              </w:pPr>
                              <w:r>
                                <w:t>5</w:t>
                              </w:r>
                            </w:p>
                          </w:txbxContent>
                        </wps:txbx>
                        <wps:bodyPr horzOverflow="overflow" lIns="0" tIns="0" rIns="0" bIns="0" rtlCol="0">
                          <a:noAutofit/>
                        </wps:bodyPr>
                      </wps:wsp>
                      <wps:wsp>
                        <wps:cNvPr id="3662" name="Rectangle 3662"/>
                        <wps:cNvSpPr/>
                        <wps:spPr>
                          <a:xfrm>
                            <a:off x="372491" y="2167611"/>
                            <a:ext cx="202692" cy="224380"/>
                          </a:xfrm>
                          <a:prstGeom prst="rect">
                            <a:avLst/>
                          </a:prstGeom>
                          <a:ln>
                            <a:noFill/>
                          </a:ln>
                        </wps:spPr>
                        <wps:txbx>
                          <w:txbxContent>
                            <w:p w14:paraId="17239CC2" w14:textId="77777777" w:rsidR="006E6914" w:rsidRDefault="006E6914">
                              <w:pPr>
                                <w:spacing w:after="0" w:line="276" w:lineRule="auto"/>
                                <w:ind w:left="0" w:firstLine="0"/>
                                <w:jc w:val="left"/>
                              </w:pPr>
                              <w:r>
                                <w:t>10</w:t>
                              </w:r>
                            </w:p>
                          </w:txbxContent>
                        </wps:txbx>
                        <wps:bodyPr horzOverflow="overflow" lIns="0" tIns="0" rIns="0" bIns="0" rtlCol="0">
                          <a:noAutofit/>
                        </wps:bodyPr>
                      </wps:wsp>
                      <wps:wsp>
                        <wps:cNvPr id="3663" name="Rectangle 3663"/>
                        <wps:cNvSpPr/>
                        <wps:spPr>
                          <a:xfrm>
                            <a:off x="372491" y="1865841"/>
                            <a:ext cx="202895" cy="224828"/>
                          </a:xfrm>
                          <a:prstGeom prst="rect">
                            <a:avLst/>
                          </a:prstGeom>
                          <a:ln>
                            <a:noFill/>
                          </a:ln>
                        </wps:spPr>
                        <wps:txbx>
                          <w:txbxContent>
                            <w:p w14:paraId="0A1E7CE1" w14:textId="77777777" w:rsidR="006E6914" w:rsidRDefault="006E6914">
                              <w:pPr>
                                <w:spacing w:after="0" w:line="276" w:lineRule="auto"/>
                                <w:ind w:left="0" w:firstLine="0"/>
                                <w:jc w:val="left"/>
                              </w:pPr>
                              <w:r>
                                <w:t>15</w:t>
                              </w:r>
                            </w:p>
                          </w:txbxContent>
                        </wps:txbx>
                        <wps:bodyPr horzOverflow="overflow" lIns="0" tIns="0" rIns="0" bIns="0" rtlCol="0">
                          <a:noAutofit/>
                        </wps:bodyPr>
                      </wps:wsp>
                      <wps:wsp>
                        <wps:cNvPr id="3664" name="Rectangle 3664"/>
                        <wps:cNvSpPr/>
                        <wps:spPr>
                          <a:xfrm>
                            <a:off x="372491" y="1564996"/>
                            <a:ext cx="202692" cy="224380"/>
                          </a:xfrm>
                          <a:prstGeom prst="rect">
                            <a:avLst/>
                          </a:prstGeom>
                          <a:ln>
                            <a:noFill/>
                          </a:ln>
                        </wps:spPr>
                        <wps:txbx>
                          <w:txbxContent>
                            <w:p w14:paraId="56D94472" w14:textId="77777777" w:rsidR="006E6914" w:rsidRDefault="006E6914">
                              <w:pPr>
                                <w:spacing w:after="0" w:line="276" w:lineRule="auto"/>
                                <w:ind w:left="0" w:firstLine="0"/>
                                <w:jc w:val="left"/>
                              </w:pPr>
                              <w:r>
                                <w:t xml:space="preserve">20 </w:t>
                              </w:r>
                            </w:p>
                          </w:txbxContent>
                        </wps:txbx>
                        <wps:bodyPr horzOverflow="overflow" lIns="0" tIns="0" rIns="0" bIns="0" rtlCol="0">
                          <a:noAutofit/>
                        </wps:bodyPr>
                      </wps:wsp>
                      <wps:wsp>
                        <wps:cNvPr id="3665" name="Rectangle 3665"/>
                        <wps:cNvSpPr/>
                        <wps:spPr>
                          <a:xfrm>
                            <a:off x="372491" y="1263879"/>
                            <a:ext cx="202692" cy="224380"/>
                          </a:xfrm>
                          <a:prstGeom prst="rect">
                            <a:avLst/>
                          </a:prstGeom>
                          <a:ln>
                            <a:noFill/>
                          </a:ln>
                        </wps:spPr>
                        <wps:txbx>
                          <w:txbxContent>
                            <w:p w14:paraId="39439168" w14:textId="77777777" w:rsidR="006E6914" w:rsidRDefault="006E6914">
                              <w:pPr>
                                <w:spacing w:after="0" w:line="276" w:lineRule="auto"/>
                                <w:ind w:left="0" w:firstLine="0"/>
                                <w:jc w:val="left"/>
                              </w:pPr>
                              <w:r>
                                <w:t>25</w:t>
                              </w:r>
                            </w:p>
                          </w:txbxContent>
                        </wps:txbx>
                        <wps:bodyPr horzOverflow="overflow" lIns="0" tIns="0" rIns="0" bIns="0" rtlCol="0">
                          <a:noAutofit/>
                        </wps:bodyPr>
                      </wps:wsp>
                      <wps:wsp>
                        <wps:cNvPr id="3666" name="Rectangle 3666"/>
                        <wps:cNvSpPr/>
                        <wps:spPr>
                          <a:xfrm>
                            <a:off x="372491" y="962762"/>
                            <a:ext cx="202692" cy="224380"/>
                          </a:xfrm>
                          <a:prstGeom prst="rect">
                            <a:avLst/>
                          </a:prstGeom>
                          <a:ln>
                            <a:noFill/>
                          </a:ln>
                        </wps:spPr>
                        <wps:txbx>
                          <w:txbxContent>
                            <w:p w14:paraId="355A426F" w14:textId="77777777" w:rsidR="006E6914" w:rsidRDefault="006E6914">
                              <w:pPr>
                                <w:spacing w:after="0" w:line="276" w:lineRule="auto"/>
                                <w:ind w:left="0" w:firstLine="0"/>
                                <w:jc w:val="left"/>
                              </w:pPr>
                              <w:r>
                                <w:t>30</w:t>
                              </w:r>
                            </w:p>
                          </w:txbxContent>
                        </wps:txbx>
                        <wps:bodyPr horzOverflow="overflow" lIns="0" tIns="0" rIns="0" bIns="0" rtlCol="0">
                          <a:noAutofit/>
                        </wps:bodyPr>
                      </wps:wsp>
                      <wps:wsp>
                        <wps:cNvPr id="3667" name="Rectangle 3667"/>
                        <wps:cNvSpPr/>
                        <wps:spPr>
                          <a:xfrm>
                            <a:off x="372491" y="661264"/>
                            <a:ext cx="202692" cy="224380"/>
                          </a:xfrm>
                          <a:prstGeom prst="rect">
                            <a:avLst/>
                          </a:prstGeom>
                          <a:ln>
                            <a:noFill/>
                          </a:ln>
                        </wps:spPr>
                        <wps:txbx>
                          <w:txbxContent>
                            <w:p w14:paraId="171719F8" w14:textId="77777777" w:rsidR="006E6914" w:rsidRDefault="006E6914">
                              <w:pPr>
                                <w:spacing w:after="0" w:line="276" w:lineRule="auto"/>
                                <w:ind w:left="0" w:firstLine="0"/>
                                <w:jc w:val="left"/>
                              </w:pPr>
                              <w:r>
                                <w:t xml:space="preserve">35 </w:t>
                              </w:r>
                            </w:p>
                          </w:txbxContent>
                        </wps:txbx>
                        <wps:bodyPr horzOverflow="overflow" lIns="0" tIns="0" rIns="0" bIns="0" rtlCol="0">
                          <a:noAutofit/>
                        </wps:bodyPr>
                      </wps:wsp>
                      <wps:wsp>
                        <wps:cNvPr id="3668" name="Rectangle 3668"/>
                        <wps:cNvSpPr/>
                        <wps:spPr>
                          <a:xfrm>
                            <a:off x="372491" y="360147"/>
                            <a:ext cx="202692" cy="224380"/>
                          </a:xfrm>
                          <a:prstGeom prst="rect">
                            <a:avLst/>
                          </a:prstGeom>
                          <a:ln>
                            <a:noFill/>
                          </a:ln>
                        </wps:spPr>
                        <wps:txbx>
                          <w:txbxContent>
                            <w:p w14:paraId="3D1229C2" w14:textId="77777777" w:rsidR="006E6914" w:rsidRDefault="006E6914">
                              <w:pPr>
                                <w:spacing w:after="0" w:line="276" w:lineRule="auto"/>
                                <w:ind w:left="0" w:firstLine="0"/>
                                <w:jc w:val="left"/>
                              </w:pPr>
                              <w:r>
                                <w:t xml:space="preserve">40 </w:t>
                              </w:r>
                            </w:p>
                          </w:txbxContent>
                        </wps:txbx>
                        <wps:bodyPr horzOverflow="overflow" lIns="0" tIns="0" rIns="0" bIns="0" rtlCol="0">
                          <a:noAutofit/>
                        </wps:bodyPr>
                      </wps:wsp>
                      <wps:wsp>
                        <wps:cNvPr id="3669" name="Rectangle 3669"/>
                        <wps:cNvSpPr/>
                        <wps:spPr>
                          <a:xfrm>
                            <a:off x="372491" y="59030"/>
                            <a:ext cx="202692" cy="224380"/>
                          </a:xfrm>
                          <a:prstGeom prst="rect">
                            <a:avLst/>
                          </a:prstGeom>
                          <a:ln>
                            <a:noFill/>
                          </a:ln>
                        </wps:spPr>
                        <wps:txbx>
                          <w:txbxContent>
                            <w:p w14:paraId="22F47858" w14:textId="77777777" w:rsidR="006E6914" w:rsidRDefault="006E6914">
                              <w:pPr>
                                <w:spacing w:after="0" w:line="276" w:lineRule="auto"/>
                                <w:ind w:left="0" w:firstLine="0"/>
                                <w:jc w:val="left"/>
                              </w:pPr>
                              <w:r>
                                <w:t xml:space="preserve">45 </w:t>
                              </w:r>
                            </w:p>
                          </w:txbxContent>
                        </wps:txbx>
                        <wps:bodyPr horzOverflow="overflow" lIns="0" tIns="0" rIns="0" bIns="0" rtlCol="0">
                          <a:noAutofit/>
                        </wps:bodyPr>
                      </wps:wsp>
                      <wps:wsp>
                        <wps:cNvPr id="3670" name="Rectangle 3670"/>
                        <wps:cNvSpPr/>
                        <wps:spPr>
                          <a:xfrm>
                            <a:off x="1008253" y="2949042"/>
                            <a:ext cx="619832" cy="224380"/>
                          </a:xfrm>
                          <a:prstGeom prst="rect">
                            <a:avLst/>
                          </a:prstGeom>
                          <a:ln>
                            <a:noFill/>
                          </a:ln>
                        </wps:spPr>
                        <wps:txbx>
                          <w:txbxContent>
                            <w:p w14:paraId="4473770C" w14:textId="77777777" w:rsidR="006E6914" w:rsidRDefault="006E6914">
                              <w:pPr>
                                <w:spacing w:after="0" w:line="276" w:lineRule="auto"/>
                                <w:ind w:left="0" w:firstLine="0"/>
                                <w:jc w:val="left"/>
                              </w:pPr>
                              <w:r>
                                <w:t>Always</w:t>
                              </w:r>
                            </w:p>
                          </w:txbxContent>
                        </wps:txbx>
                        <wps:bodyPr horzOverflow="overflow" lIns="0" tIns="0" rIns="0" bIns="0" rtlCol="0">
                          <a:noAutofit/>
                        </wps:bodyPr>
                      </wps:wsp>
                      <wps:wsp>
                        <wps:cNvPr id="3671" name="Rectangle 3671"/>
                        <wps:cNvSpPr/>
                        <wps:spPr>
                          <a:xfrm>
                            <a:off x="2075688" y="2949042"/>
                            <a:ext cx="901168" cy="224380"/>
                          </a:xfrm>
                          <a:prstGeom prst="rect">
                            <a:avLst/>
                          </a:prstGeom>
                          <a:ln>
                            <a:noFill/>
                          </a:ln>
                        </wps:spPr>
                        <wps:txbx>
                          <w:txbxContent>
                            <w:p w14:paraId="63BEE57D" w14:textId="77777777" w:rsidR="006E6914" w:rsidRDefault="006E6914">
                              <w:pPr>
                                <w:spacing w:after="0" w:line="276" w:lineRule="auto"/>
                                <w:ind w:left="0" w:firstLine="0"/>
                                <w:jc w:val="left"/>
                              </w:pPr>
                              <w:r>
                                <w:t>Sometimes</w:t>
                              </w:r>
                            </w:p>
                          </w:txbxContent>
                        </wps:txbx>
                        <wps:bodyPr horzOverflow="overflow" lIns="0" tIns="0" rIns="0" bIns="0" rtlCol="0">
                          <a:noAutofit/>
                        </wps:bodyPr>
                      </wps:wsp>
                      <wps:wsp>
                        <wps:cNvPr id="3672" name="Rectangle 3672"/>
                        <wps:cNvSpPr/>
                        <wps:spPr>
                          <a:xfrm>
                            <a:off x="3384804" y="2949042"/>
                            <a:ext cx="540377" cy="224380"/>
                          </a:xfrm>
                          <a:prstGeom prst="rect">
                            <a:avLst/>
                          </a:prstGeom>
                          <a:ln>
                            <a:noFill/>
                          </a:ln>
                        </wps:spPr>
                        <wps:txbx>
                          <w:txbxContent>
                            <w:p w14:paraId="4415AF17" w14:textId="77777777" w:rsidR="006E6914" w:rsidRDefault="006E6914">
                              <w:pPr>
                                <w:spacing w:after="0" w:line="276" w:lineRule="auto"/>
                                <w:ind w:left="0" w:firstLine="0"/>
                                <w:jc w:val="left"/>
                              </w:pPr>
                              <w:r>
                                <w:t>Rarely</w:t>
                              </w:r>
                            </w:p>
                          </w:txbxContent>
                        </wps:txbx>
                        <wps:bodyPr horzOverflow="overflow" lIns="0" tIns="0" rIns="0" bIns="0" rtlCol="0">
                          <a:noAutofit/>
                        </wps:bodyPr>
                      </wps:wsp>
                      <wps:wsp>
                        <wps:cNvPr id="3673" name="Rectangle 3673"/>
                        <wps:cNvSpPr/>
                        <wps:spPr>
                          <a:xfrm>
                            <a:off x="4575048" y="2949042"/>
                            <a:ext cx="494975" cy="224380"/>
                          </a:xfrm>
                          <a:prstGeom prst="rect">
                            <a:avLst/>
                          </a:prstGeom>
                          <a:ln>
                            <a:noFill/>
                          </a:ln>
                        </wps:spPr>
                        <wps:txbx>
                          <w:txbxContent>
                            <w:p w14:paraId="62F1994D" w14:textId="77777777" w:rsidR="006E6914" w:rsidRDefault="006E6914">
                              <w:pPr>
                                <w:spacing w:after="0" w:line="276" w:lineRule="auto"/>
                                <w:ind w:left="0" w:firstLine="0"/>
                                <w:jc w:val="left"/>
                              </w:pPr>
                              <w:r>
                                <w:t xml:space="preserve">Never </w:t>
                              </w:r>
                            </w:p>
                          </w:txbxContent>
                        </wps:txbx>
                        <wps:bodyPr horzOverflow="overflow" lIns="0" tIns="0" rIns="0" bIns="0" rtlCol="0">
                          <a:noAutofit/>
                        </wps:bodyPr>
                      </wps:wsp>
                      <wps:wsp>
                        <wps:cNvPr id="3674" name="Rectangle 3674"/>
                        <wps:cNvSpPr/>
                        <wps:spPr>
                          <a:xfrm rot="-5399999">
                            <a:off x="-617746" y="1169731"/>
                            <a:ext cx="1789973" cy="224380"/>
                          </a:xfrm>
                          <a:prstGeom prst="rect">
                            <a:avLst/>
                          </a:prstGeom>
                          <a:ln>
                            <a:noFill/>
                          </a:ln>
                        </wps:spPr>
                        <wps:txbx>
                          <w:txbxContent>
                            <w:p w14:paraId="4870FD70" w14:textId="77777777" w:rsidR="006E6914" w:rsidRDefault="006E6914">
                              <w:pPr>
                                <w:spacing w:after="0" w:line="276" w:lineRule="auto"/>
                                <w:ind w:left="0" w:firstLine="0"/>
                                <w:jc w:val="left"/>
                              </w:pPr>
                              <w:r>
                                <w:t>Frequency/Percentage</w:t>
                              </w:r>
                            </w:p>
                          </w:txbxContent>
                        </wps:txbx>
                        <wps:bodyPr horzOverflow="overflow" lIns="0" tIns="0" rIns="0" bIns="0" rtlCol="0">
                          <a:noAutofit/>
                        </wps:bodyPr>
                      </wps:wsp>
                      <wps:wsp>
                        <wps:cNvPr id="3675" name="Shape 3675"/>
                        <wps:cNvSpPr/>
                        <wps:spPr>
                          <a:xfrm>
                            <a:off x="0" y="0"/>
                            <a:ext cx="5486400" cy="3200401"/>
                          </a:xfrm>
                          <a:custGeom>
                            <a:avLst/>
                            <a:gdLst/>
                            <a:ahLst/>
                            <a:cxnLst/>
                            <a:rect l="0" t="0" r="0" b="0"/>
                            <a:pathLst>
                              <a:path w="5486400" h="3200401">
                                <a:moveTo>
                                  <a:pt x="0" y="3200401"/>
                                </a:moveTo>
                                <a:lnTo>
                                  <a:pt x="5486400" y="3200401"/>
                                </a:lnTo>
                                <a:lnTo>
                                  <a:pt x="5486400" y="0"/>
                                </a:lnTo>
                                <a:lnTo>
                                  <a:pt x="0" y="0"/>
                                </a:lnTo>
                                <a:close/>
                              </a:path>
                            </a:pathLst>
                          </a:custGeom>
                          <a:ln w="9144"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7A76F59F" id="Group 37598" o:spid="_x0000_s1026" style="width:426pt;height:165.25pt;mso-position-horizontal-relative:char;mso-position-vertical-relative:line" coordsize="55257,32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">
                <v:rect id="Rectangle 3597" o:spid="_x0000_s1027" style="position:absolute;left:54876;top:306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eCVscA&#10;AADdAAAADwAAAGRycy9kb3ducmV2LnhtbESPT2vCQBTE7wW/w/IEb3Wj0mqiq4i26LH+AfX2yD6T&#10;YPZtyG5N2k/vCoUeh5n5DTNbtKYUd6pdYVnBoB+BIE6tLjhTcDx8vk5AOI+ssbRMCn7IwWLeeZlh&#10;om3DO7rvfSYChF2CCnLvq0RKl+Zk0PVtRRy8q60N+iDrTOoamwA3pRxG0bs0WHBYyLGiVU7pbf9t&#10;FGwm1fK8tb9NVn5cNqevU7w+xF6pXrddTkF4av1/+K+91QpGb/E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XglbHAAAA3QAAAA8AAAAAAAAAAAAAAAAAmAIAAGRy&#10;cy9kb3ducmV2LnhtbFBLBQYAAAAABAAEAPUAAACMAwAAAAA=&#10;" filled="f" stroked="f">
                  <v:textbox inset="0,0,0,0">
                    <w:txbxContent>
                      <w:p w14:paraId="11319BF9" w14:textId="77777777" w:rsidR="006E6914" w:rsidRDefault="006E6914">
                        <w:pPr>
                          <w:spacing w:after="0" w:line="276" w:lineRule="auto"/>
                          <w:ind w:left="0" w:firstLine="0"/>
                          <w:jc w:val="left"/>
                        </w:pPr>
                        <w:r>
                          <w:t xml:space="preserve"> </w:t>
                        </w:r>
                      </w:p>
                    </w:txbxContent>
                  </v:textbox>
                </v:rect>
                <v:shape id="Shape 44462" o:spid="_x0000_s1028" style="position:absolute;left:9418;top:26776;width:2636;height:1799;visibility:visible;mso-wrap-style:square;v-text-anchor:top" coordsize="263652,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c8IsUA&#10;AADeAAAADwAAAGRycy9kb3ducmV2LnhtbESPT2vCQBTE70K/w/IK3nRTSUVSVykGwZPiv/tr9jXZ&#10;mn0bsqtJvr1bKPQ4zMxvmOW6t7V4UOuNYwVv0wQEceG04VLB5bydLED4gKyxdkwKBvKwXr2Mlphp&#10;1/GRHqdQighhn6GCKoQmk9IXFVn0U9cQR+/btRZDlG0pdYtdhNtazpJkLi0ajgsVNrSpqLid7lbB&#10;Pu/y2/3r/XDEPDXDz9Xsz/2g1Pi1//wAEagP/+G/9k4rSNN0PoPfO/EKy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ZzwixQAAAN4AAAAPAAAAAAAAAAAAAAAAAJgCAABkcnMv&#10;ZG93bnJldi54bWxQSwUGAAAAAAQABAD1AAAAigMAAAAA&#10;" path="m,l263652,r,179832l,179832,,e" fillcolor="#5b9bd5" stroked="f" strokeweight="0">
                  <v:stroke miterlimit="83231f" joinstyle="miter"/>
                  <v:path arrowok="t" textboxrect="0,0,263652,179832"/>
                </v:shape>
                <v:shape id="Shape 44463" o:spid="_x0000_s1029" style="position:absolute;left:44622;top:24368;width:2622;height:4207;visibility:visible;mso-wrap-style:square;v-text-anchor:top" coordsize="262128,420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o+TsYA&#10;AADeAAAADwAAAGRycy9kb3ducmV2LnhtbESPQWsCMRSE74X+h/AKvdVs6yJlNUpZEFoKgqs9eHts&#10;npvVzcuapLr+eyMUehxm5htmthhsJ87kQ+tYwesoA0FcO91yo2C7Wb68gwgRWWPnmBRcKcBi/vgw&#10;w0K7C6/pXMVGJAiHAhWYGPtCylAbshhGridO3t55izFJ30jt8ZLgtpNvWTaRFltOCwZ7Kg3Vx+rX&#10;Kviqy5U3p+owvrYDWi6/9z87r9Tz0/AxBRFpiP/hv/anVpDn+WQM9zvpCs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o+TsYAAADeAAAADwAAAAAAAAAAAAAAAACYAgAAZHJz&#10;L2Rvd25yZXYueG1sUEsFBgAAAAAEAAQA9QAAAIsDAAAAAA==&#10;" path="m,l262128,r,420624l,420624,,e" fillcolor="#5b9bd5" stroked="f" strokeweight="0">
                  <v:stroke miterlimit="83231f" joinstyle="miter"/>
                  <v:path arrowok="t" textboxrect="0,0,262128,420624"/>
                </v:shape>
                <v:shape id="Shape 44464" o:spid="_x0000_s1030" style="position:absolute;left:32887;top:21351;width:2622;height:7224;visibility:visible;mso-wrap-style:square;v-text-anchor:top" coordsize="262128,722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368gA&#10;AADeAAAADwAAAGRycy9kb3ducmV2LnhtbESPQWvCQBSE74X+h+UJvRTdVKKU6CpFkSoSS7WX3h7Z&#10;ZxKafRt3V43/3i0Uehxm5htmOu9MIy7kfG1ZwcsgAUFcWF1zqeDrsOq/gvABWWNjmRTcyMN89vgw&#10;xUzbK3/SZR9KESHsM1RQhdBmUvqiIoN+YFvi6B2tMxiidKXUDq8Rbho5TJKxNFhzXKiwpUVFxc/+&#10;bBQko+3uO893o83y5BbmmOvn9w+t1FOve5uACNSF//Bfe60VpGk6TuH3TrwCcnY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YTfryAAAAN4AAAAPAAAAAAAAAAAAAAAAAJgCAABk&#10;cnMvZG93bnJldi54bWxQSwUGAAAAAAQABAD1AAAAjQMAAAAA&#10;" path="m,l262128,r,722376l,722376,,e" fillcolor="#5b9bd5" stroked="f" strokeweight="0">
                  <v:stroke miterlimit="83231f" joinstyle="miter"/>
                  <v:path arrowok="t" textboxrect="0,0,262128,722376"/>
                </v:shape>
                <v:shape id="Shape 44465" o:spid="_x0000_s1031" style="position:absolute;left:21153;top:21351;width:2636;height:7224;visibility:visible;mso-wrap-style:square;v-text-anchor:top" coordsize="263652,722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e3HsgA&#10;AADeAAAADwAAAGRycy9kb3ducmV2LnhtbESPQWvCQBSE7wX/w/KEXkrdKFFK6iqiFIsg0lR6fs0+&#10;k2D2bdjdxuiv7xaEHoeZ+YaZL3vTiI6cry0rGI8SEMSF1TWXCo6fb88vIHxA1thYJgVX8rBcDB7m&#10;mGl74Q/q8lCKCGGfoYIqhDaT0hcVGfQj2xJH72SdwRClK6V2eIlw08hJksykwZrjQoUtrSsqzvmP&#10;UbC77btteWqevvvp5mt3mBzddpUo9TjsV68gAvXhP3xvv2sFaZrOpvB3J14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V7ceyAAAAN4AAAAPAAAAAAAAAAAAAAAAAJgCAABk&#10;cnMvZG93bnJldi54bWxQSwUGAAAAAAQABAD1AAAAjQMAAAAA&#10;" path="m,l263652,r,722376l,722376,,e" fillcolor="#5b9bd5" stroked="f" strokeweight="0">
                  <v:stroke miterlimit="83231f" joinstyle="miter"/>
                  <v:path arrowok="t" textboxrect="0,0,263652,722376"/>
                </v:shape>
                <v:shape id="Shape 44466" o:spid="_x0000_s1032" style="position:absolute;left:12755;top:22555;width:2637;height:6020;visibility:visible;mso-wrap-style:square;v-text-anchor:top" coordsize="263652,601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dXYsYA&#10;AADeAAAADwAAAGRycy9kb3ducmV2LnhtbESPQWvCQBSE74X+h+UVetONEkNJXUWKQqsXte39NfvM&#10;hmbfhuyrxn/vFgo9DjPzDTNfDr5VZ+pjE9jAZJyBIq6Cbbg28PG+GT2BioJssQ1MBq4UYbm4v5tj&#10;acOFD3Q+Sq0ShGOJBpxIV2odK0ce4zh0xMk7hd6jJNnX2vZ4SXDf6mmWFdpjw2nBYUcvjqrv4483&#10;gPttXstu44av6/pt9iltdlpNjHl8GFbPoIQG+Q//tV+tgTzPiwJ+76Qro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dXYsYAAADeAAAADwAAAAAAAAAAAAAAAACYAgAAZHJz&#10;L2Rvd25yZXYueG1sUEsFBgAAAAAEAAQA9QAAAIsDAAAAAA==&#10;" path="m,l263652,r,601980l,601980,,e" fillcolor="#ed7d31" stroked="f" strokeweight="0">
                  <v:stroke miterlimit="83231f" joinstyle="miter"/>
                  <v:path arrowok="t" textboxrect="0,0,263652,601980"/>
                </v:shape>
                <v:shape id="Shape 44467" o:spid="_x0000_s1033" style="position:absolute;left:47960;top:14721;width:2621;height:13854;visibility:visible;mso-wrap-style:square;v-text-anchor:top" coordsize="262128,1385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p8cA&#10;AADeAAAADwAAAGRycy9kb3ducmV2LnhtbESPQWvCQBSE70L/w/IKXqRulJBKmo2UqiAohVoLPT6y&#10;r0no7tuQXTX9911B8DjMzDdMsRysEWfqfetYwWyagCCunG65VnD83DwtQPiArNE4JgV/5GFZPowK&#10;zLW78AedD6EWEcI+RwVNCF0upa8asuinriOO3o/rLYYo+1rqHi8Rbo2cJ0kmLbYcFxrs6K2h6vdw&#10;sgrM9y7Tq/cJm9TMu/V6b46TxZdS48fh9QVEoCHcw7f2VitI0zR7huudeAVk+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yafHAAAA3gAAAA8AAAAAAAAAAAAAAAAAmAIAAGRy&#10;cy9kb3ducmV2LnhtbFBLBQYAAAAABAAEAPUAAACMAwAAAAA=&#10;" path="m,l262128,r,1385316l,1385316,,e" fillcolor="#ed7d31" stroked="f" strokeweight="0">
                  <v:stroke miterlimit="83231f" joinstyle="miter"/>
                  <v:path arrowok="t" textboxrect="0,0,262128,1385316"/>
                </v:shape>
                <v:shape id="Shape 44468" o:spid="_x0000_s1034" style="position:absolute;left:24490;top:12313;width:2637;height:16262;visibility:visible;mso-wrap-style:square;v-text-anchor:top" coordsize="263652,1626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QyMAA&#10;AADeAAAADwAAAGRycy9kb3ducmV2LnhtbERPy4rCMBTdC/MP4Q64EU2V+qBjFB0YcKsW19fm2pZp&#10;bmqSsZ2/NwvB5eG819veNOJBzteWFUwnCQjiwuqaSwX5+We8AuEDssbGMin4Jw/bzcdgjZm2HR/p&#10;cQqliCHsM1RQhdBmUvqiIoN+YlviyN2sMxgidKXUDrsYbho5S5KFNFhzbKiwpe+Kit/Tn1Fgu3yJ&#10;BV6cqe9hnufYX0fNXqnhZ7/7AhGoD2/xy33QCtI0XcS98U68An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jQyMAAAADeAAAADwAAAAAAAAAAAAAAAACYAgAAZHJzL2Rvd25y&#10;ZXYueG1sUEsFBgAAAAAEAAQA9QAAAIUDAAAAAA==&#10;" path="m,l263652,r,1626108l,1626108,,e" fillcolor="#ed7d31" stroked="f" strokeweight="0">
                  <v:stroke miterlimit="83231f" joinstyle="miter"/>
                  <v:path arrowok="t" textboxrect="0,0,263652,1626108"/>
                </v:shape>
                <v:shape id="Shape 44469" o:spid="_x0000_s1035" style="position:absolute;left:36225;top:4480;width:2637;height:24095;visibility:visible;mso-wrap-style:square;v-text-anchor:top" coordsize="263652,2409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b+MYA&#10;AADeAAAADwAAAGRycy9kb3ducmV2LnhtbESPQWsCMRSE74L/ITzBm2ZtF1tXo7SlLfWolYq3x+a5&#10;Wbp5WZKo239vhILHYWa+YRarzjbiTD7UjhVMxhkI4tLpmisFu++P0TOIEJE1No5JwR8FWC37vQUW&#10;2l14Q+dtrESCcChQgYmxLaQMpSGLYexa4uQdnbcYk/SV1B4vCW4b+ZBlU2mx5rRgsKU3Q+Xv9mQV&#10;2PcZZZ97/jls1o++PRizK59elRoOupc5iEhdvIf/219aQZ7n0xnc7qQr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b+MYAAADeAAAADwAAAAAAAAAAAAAAAACYAgAAZHJz&#10;L2Rvd25yZXYueG1sUEsFBgAAAAAEAAQA9QAAAIsDAAAAAA==&#10;" path="m,l263652,r,2409444l,2409444,,e" fillcolor="#ed7d31" stroked="f" strokeweight="0">
                  <v:stroke miterlimit="83231f" joinstyle="miter"/>
                  <v:path arrowok="t" textboxrect="0,0,263652,2409444"/>
                </v:shape>
                <v:shape id="Shape 3651" o:spid="_x0000_s1036" style="position:absolute;left:6537;top:28575;width:46924;height:0;visibility:visible;mso-wrap-style:square;v-text-anchor:top" coordsize="46923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255McA&#10;AADdAAAADwAAAGRycy9kb3ducmV2LnhtbESPT2vCQBTE74LfYXmFXkQ3UfzT1FXEYtFDoUa9P7Kv&#10;STT7NmRXTb99tyB4HGbmN8x82ZpK3KhxpWUF8SACQZxZXXKu4HjY9GcgnEfWWFkmBb/kYLnoduaY&#10;aHvnPd1Sn4sAYZeggsL7OpHSZQUZdANbEwfvxzYGfZBNLnWD9wA3lRxG0UQaLDksFFjTuqDskl6N&#10;Aj7Fm97HNP9ayeN3+lZ+Rrvt+aLU60u7egfhqfXP8KO91QpGk3EM/2/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NueTHAAAA3QAAAA8AAAAAAAAAAAAAAAAAmAIAAGRy&#10;cy9kb3ducmV2LnhtbFBLBQYAAAAABAAEAPUAAACMAwAAAAA=&#10;" path="m,l4692396,e" filled="f" strokecolor="#d9d9d9" strokeweight=".72pt">
                  <v:path arrowok="t" textboxrect="0,0,4692396,0"/>
                </v:shape>
                <v:rect id="Rectangle 3652" o:spid="_x0000_s1037" style="position:absolute;left:10360;top:24513;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z6KMcA&#10;AADdAAAADwAAAGRycy9kb3ducmV2LnhtbESPQWvCQBSE7wX/w/KE3uqmlopGVxFtSY41Cra3R/aZ&#10;hGbfhuw2SfvrXaHgcZiZb5jVZjC16Kh1lWUFz5MIBHFudcWFgtPx/WkOwnlkjbVlUvBLDjbr0cMK&#10;Y217PlCX+UIECLsYFZTeN7GULi/JoJvYhjh4F9sa9EG2hdQt9gFuajmNopk0WHFYKLGhXUn5d/Zj&#10;FCTzZvuZ2r++qN++kvPHebE/LrxSj+NhuwThafD38H871QpeZq9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8+ijHAAAA3QAAAA8AAAAAAAAAAAAAAAAAmAIAAGRy&#10;cy9kb3ducmV2LnhtbFBLBQYAAAAABAAEAPUAAACMAwAAAAA=&#10;" filled="f" stroked="f">
                  <v:textbox inset="0,0,0,0">
                    <w:txbxContent>
                      <w:p w14:paraId="2E3DABD8" w14:textId="77777777" w:rsidR="006E6914" w:rsidRDefault="006E6914">
                        <w:pPr>
                          <w:spacing w:after="0" w:line="276" w:lineRule="auto"/>
                          <w:ind w:left="0" w:firstLine="0"/>
                          <w:jc w:val="left"/>
                        </w:pPr>
                        <w:r>
                          <w:t xml:space="preserve">3 </w:t>
                        </w:r>
                      </w:p>
                    </w:txbxContent>
                  </v:textbox>
                </v:rect>
                <v:rect id="Rectangle 3653" o:spid="_x0000_s1038" style="position:absolute;left:21710;top:19091;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fs8cA&#10;AADdAAAADwAAAGRycy9kb3ducmV2LnhtbESPQWvCQBSE7wX/w/KE3uqmSkWjq4htSY41Cra3R/aZ&#10;hGbfhuw2SfvrXaHgcZiZb5j1djC16Kh1lWUFz5MIBHFudcWFgtPx/WkBwnlkjbVlUvBLDrab0cMa&#10;Y217PlCX+UIECLsYFZTeN7GULi/JoJvYhjh4F9sa9EG2hdQt9gFuajmNork0WHFYKLGhfUn5d/Zj&#10;FCSLZveZ2r++qN++kvPHefl6XHqlHsfDbgXC0+Dv4f92qhXM5i8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0wX7PHAAAA3QAAAA8AAAAAAAAAAAAAAAAAmAIAAGRy&#10;cy9kb3ducmV2LnhtbFBLBQYAAAAABAAEAPUAAACMAwAAAAA=&#10;" filled="f" stroked="f">
                  <v:textbox inset="0,0,0,0">
                    <w:txbxContent>
                      <w:p w14:paraId="1750139D" w14:textId="77777777" w:rsidR="006E6914" w:rsidRDefault="006E6914">
                        <w:pPr>
                          <w:spacing w:after="0" w:line="276" w:lineRule="auto"/>
                          <w:ind w:left="0" w:firstLine="0"/>
                          <w:jc w:val="left"/>
                        </w:pPr>
                        <w:r>
                          <w:t>12</w:t>
                        </w:r>
                      </w:p>
                    </w:txbxContent>
                  </v:textbox>
                </v:rect>
                <v:rect id="Rectangle 3654" o:spid="_x0000_s1039" style="position:absolute;left:33445;top:19091;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nHx8cA&#10;AADdAAAADwAAAGRycy9kb3ducmV2LnhtbESPQWvCQBSE74X+h+UVequbWisasxGxLXrUKKi3R/aZ&#10;hGbfhuzWRH99Vyj0OMzMN0wy700tLtS6yrKC10EEgji3uuJCwX739TIB4TyyxtoyKbiSg3n6+JBg&#10;rG3HW7pkvhABwi5GBaX3TSyly0sy6Aa2IQ7e2bYGfZBtIXWLXYCbWg6jaCwNVhwWSmxoWVL+nf0Y&#10;BatJsziu7a0r6s/T6rA5TD92U6/U81O/mIHw1Pv/8F97rRW8jd9H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Zx8fHAAAA3QAAAA8AAAAAAAAAAAAAAAAAmAIAAGRy&#10;cy9kb3ducmV2LnhtbFBLBQYAAAAABAAEAPUAAACMAwAAAAA=&#10;" filled="f" stroked="f">
                  <v:textbox inset="0,0,0,0">
                    <w:txbxContent>
                      <w:p w14:paraId="711ECC82" w14:textId="77777777" w:rsidR="006E6914" w:rsidRDefault="006E6914">
                        <w:pPr>
                          <w:spacing w:after="0" w:line="276" w:lineRule="auto"/>
                          <w:ind w:left="0" w:firstLine="0"/>
                          <w:jc w:val="left"/>
                        </w:pPr>
                        <w:r>
                          <w:t xml:space="preserve">12 </w:t>
                        </w:r>
                      </w:p>
                    </w:txbxContent>
                  </v:textbox>
                </v:rect>
                <v:rect id="Rectangle 3655" o:spid="_x0000_s1040" style="position:absolute;left:45561;top:22102;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ViXMUA&#10;AADdAAAADwAAAGRycy9kb3ducmV2LnhtbESPT4vCMBTE78J+h/AWvGmqomg1iri76NF/oN4ezbMt&#10;Ni+lydrqp98sCB6HmfkNM1s0phB3qlxuWUGvG4EgTqzOOVVwPPx0xiCcR9ZYWCYFD3KwmH+0Zhhr&#10;W/OO7nufigBhF6OCzPsyltIlGRl0XVsSB+9qK4M+yCqVusI6wE0h+1E0kgZzDgsZlrTKKLntf42C&#10;9bhcnjf2WafF92V92p4mX4eJV6r92SynIDw1/h1+tTdawWA0HM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lWJcxQAAAN0AAAAPAAAAAAAAAAAAAAAAAJgCAABkcnMv&#10;ZG93bnJldi54bWxQSwUGAAAAAAQABAD1AAAAigMAAAAA&#10;" filled="f" stroked="f">
                  <v:textbox inset="0,0,0,0">
                    <w:txbxContent>
                      <w:p w14:paraId="093E30FD" w14:textId="77777777" w:rsidR="006E6914" w:rsidRDefault="006E6914">
                        <w:pPr>
                          <w:spacing w:after="0" w:line="276" w:lineRule="auto"/>
                          <w:ind w:left="0" w:firstLine="0"/>
                          <w:jc w:val="left"/>
                        </w:pPr>
                        <w:r>
                          <w:t xml:space="preserve">7 </w:t>
                        </w:r>
                      </w:p>
                    </w:txbxContent>
                  </v:textbox>
                </v:rect>
                <v:rect id="Rectangle 37495" o:spid="_x0000_s1041" style="position:absolute;left:14203;top:20292;width:1692;height:2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GDN8gA&#10;AADeAAAADwAAAGRycy9kb3ducmV2LnhtbESPQWvCQBSE74X+h+UVequb2lZNdBWxLXrUKKi3R/aZ&#10;hGbfhuzWpP56Vyh4HGbmG2Yy60wlztS40rKC114EgjizuuRcwW77/TIC4TyyxsoyKfgjB7Pp48ME&#10;E21b3tA59bkIEHYJKii8rxMpXVaQQdezNXHwTrYx6INscqkbbAPcVLIfRQNpsOSwUGBNi4Kyn/TX&#10;KFiO6vlhZS9tXn0dl/v1Pv7cxl6p56duPgbhqfP38H97pRW8Dd/jD7jdCVdAT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8YM3yAAAAN4AAAAPAAAAAAAAAAAAAAAAAJgCAABk&#10;cnMvZG93bnJldi54bWxQSwUGAAAAAAQABAD1AAAAjQMAAAAA&#10;" filled="f" stroked="f">
                  <v:textbox inset="0,0,0,0">
                    <w:txbxContent>
                      <w:p w14:paraId="7B527DA9" w14:textId="77777777" w:rsidR="006E6914" w:rsidRDefault="006E6914">
                        <w:pPr>
                          <w:spacing w:after="0" w:line="276" w:lineRule="auto"/>
                          <w:ind w:left="0" w:firstLine="0"/>
                          <w:jc w:val="left"/>
                        </w:pPr>
                        <w:r>
                          <w:t xml:space="preserve">% </w:t>
                        </w:r>
                      </w:p>
                    </w:txbxContent>
                  </v:textbox>
                </v:rect>
                <v:rect id="Rectangle 37494" o:spid="_x0000_s1042" style="position:absolute;left:12679;top:20292;width:2029;height:2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0mrMcA&#10;AADeAAAADwAAAGRycy9kb3ducmV2LnhtbESPS4vCQBCE74L/YWhhbzpxV1YTHUX2gR59gXprMm0S&#10;zPSEzKyJ/vqdhQWPRVV9Rc0WrSnFjWpXWFYwHEQgiFOrC84UHPbf/QkI55E1lpZJwZ0cLObdzgwT&#10;bRve0m3nMxEg7BJUkHtfJVK6NCeDbmAr4uBdbG3QB1lnUtfYBLgp5WsUvUuDBYeFHCv6yCm97n6M&#10;gtWkWp7W9tFk5dd5ddwc48997JV66bXLKQhPrX+G/9trreBtPIpH8HcnX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9JqzHAAAA3gAAAA8AAAAAAAAAAAAAAAAAmAIAAGRy&#10;cy9kb3ducmV2LnhtbFBLBQYAAAAABAAEAPUAAACMAwAAAAA=&#10;" filled="f" stroked="f">
                  <v:textbox inset="0,0,0,0">
                    <w:txbxContent>
                      <w:p w14:paraId="22A90B33" w14:textId="77777777" w:rsidR="006E6914" w:rsidRDefault="006E6914">
                        <w:pPr>
                          <w:spacing w:after="0" w:line="276" w:lineRule="auto"/>
                          <w:ind w:left="0" w:firstLine="0"/>
                          <w:jc w:val="left"/>
                        </w:pPr>
                        <w:r>
                          <w:t xml:space="preserve">10 </w:t>
                        </w:r>
                      </w:p>
                    </w:txbxContent>
                  </v:textbox>
                </v:rect>
                <v:rect id="Rectangle 37490" o:spid="_x0000_s1043" style="position:absolute;left:24414;top:10054;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Ygr8cA&#10;AADeAAAADwAAAGRycy9kb3ducmV2LnhtbESPzWrCQBSF9wXfYbhCd3WiLa1JM4rYFl1qLER3l8xt&#10;EszcCZmpSX16Z1FweTh/fOlyMI24UOdqywqmkwgEcWF1zaWC78PX0xyE88gaG8uk4I8cLBejhxQT&#10;bXve0yXzpQgj7BJUUHnfJlK6oiKDbmJb4uD92M6gD7Irpe6wD+OmkbMoepUGaw4PFba0rqg4Z79G&#10;wWbero5be+3L5vO0yXd5/HGIvVKP42H1DsLT4O/h//ZWK3h+e4kDQMAJKC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6GIK/HAAAA3gAAAA8AAAAAAAAAAAAAAAAAmAIAAGRy&#10;cy9kb3ducmV2LnhtbFBLBQYAAAAABAAEAPUAAACMAwAAAAA=&#10;" filled="f" stroked="f">
                  <v:textbox inset="0,0,0,0">
                    <w:txbxContent>
                      <w:p w14:paraId="32591082" w14:textId="77777777" w:rsidR="006E6914" w:rsidRDefault="006E6914">
                        <w:pPr>
                          <w:spacing w:after="0" w:line="276" w:lineRule="auto"/>
                          <w:ind w:left="0" w:firstLine="0"/>
                          <w:jc w:val="left"/>
                        </w:pPr>
                        <w:r>
                          <w:t xml:space="preserve">27 </w:t>
                        </w:r>
                      </w:p>
                    </w:txbxContent>
                  </v:textbox>
                </v:rect>
                <v:rect id="Rectangle 37491" o:spid="_x0000_s1044" style="position:absolute;left:25938;top:10054;width:168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qFNMgA&#10;AADeAAAADwAAAGRycy9kb3ducmV2LnhtbESPT2vCQBTE70K/w/IK3nRjLa1JXUXUkhz9U7C9PbKv&#10;SWj2bciuJvrpu4WCx2FmfsPMl72pxYVaV1lWMBlHIIhzqysuFHwc30czEM4ja6wtk4IrOVguHgZz&#10;TLTteE+Xgy9EgLBLUEHpfZNI6fKSDLqxbYiD921bgz7ItpC6xS7ATS2fouhFGqw4LJTY0Lqk/Odw&#10;NgrSWbP6zOytK+rtV3raneLNMfZKDR/71RsIT72/h//bmVYwfX2OJ/B3J1w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yoU0yAAAAN4AAAAPAAAAAAAAAAAAAAAAAJgCAABk&#10;cnMvZG93bnJldi54bWxQSwUGAAAAAAQABAD1AAAAjQMAAAAA&#10;" filled="f" stroked="f">
                  <v:textbox inset="0,0,0,0">
                    <w:txbxContent>
                      <w:p w14:paraId="772D5CC1" w14:textId="77777777" w:rsidR="006E6914" w:rsidRDefault="006E6914">
                        <w:pPr>
                          <w:spacing w:after="0" w:line="276" w:lineRule="auto"/>
                          <w:ind w:left="0" w:firstLine="0"/>
                          <w:jc w:val="left"/>
                        </w:pPr>
                        <w:r>
                          <w:t xml:space="preserve">% </w:t>
                        </w:r>
                      </w:p>
                    </w:txbxContent>
                  </v:textbox>
                </v:rect>
                <v:rect id="Rectangle 37488" o:spid="_x0000_s1045" style="position:absolute;left:36146;top:2223;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m6dMQA&#10;AADeAAAADwAAAGRycy9kb3ducmV2LnhtbERPy2rCQBTdF/oPwy24q5O2ojE6irSKLn2Burtkrklo&#10;5k7IjCb69c5CcHk47/G0NaW4Uu0Kywq+uhEI4tTqgjMF+93iMwbhPLLG0jIpuJGD6eT9bYyJtg1v&#10;6Lr1mQgh7BJUkHtfJVK6NCeDrmsr4sCdbW3QB1hnUtfYhHBTyu8o6kuDBYeGHCv6zSn9316MgmVc&#10;zY4re2+ycn5aHtaH4d9u6JXqfLSzEQhPrX+Jn+6VVvAz6MVhb7gTroC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punTEAAAA3gAAAA8AAAAAAAAAAAAAAAAAmAIAAGRycy9k&#10;b3ducmV2LnhtbFBLBQYAAAAABAAEAPUAAACJAwAAAAA=&#10;" filled="f" stroked="f">
                  <v:textbox inset="0,0,0,0">
                    <w:txbxContent>
                      <w:p w14:paraId="669A0519" w14:textId="77777777" w:rsidR="006E6914" w:rsidRDefault="006E6914">
                        <w:pPr>
                          <w:spacing w:after="0" w:line="276" w:lineRule="auto"/>
                          <w:ind w:left="0" w:firstLine="0"/>
                          <w:jc w:val="left"/>
                        </w:pPr>
                        <w:r>
                          <w:t xml:space="preserve">40 </w:t>
                        </w:r>
                      </w:p>
                    </w:txbxContent>
                  </v:textbox>
                </v:rect>
                <v:rect id="Rectangle 37489" o:spid="_x0000_s1046" style="position:absolute;left:37670;top:2223;width:168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Uf78gA&#10;AADeAAAADwAAAGRycy9kb3ducmV2LnhtbESPT2vCQBTE7wW/w/KE3upGK5pEV5G2osf6B9TbI/tM&#10;gtm3Ibs1aT99tyD0OMzMb5j5sjOVuFPjSssKhoMIBHFmdcm5guNh/RKDcB5ZY2WZFHyTg+Wi9zTH&#10;VNuWd3Tf+1wECLsUFRTe16mULivIoBvYmjh4V9sY9EE2udQNtgFuKjmKook0WHJYKLCmt4Ky2/7L&#10;KNjE9eq8tT9tXn1cNqfPU/J+SLxSz/1uNQPhqfP/4Ud7qxW8TsdxAn93w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ZR/vyAAAAN4AAAAPAAAAAAAAAAAAAAAAAJgCAABk&#10;cnMvZG93bnJldi54bWxQSwUGAAAAAAQABAD1AAAAjQMAAAAA&#10;" filled="f" stroked="f">
                  <v:textbox inset="0,0,0,0">
                    <w:txbxContent>
                      <w:p w14:paraId="69C1CDBC" w14:textId="77777777" w:rsidR="006E6914" w:rsidRDefault="006E6914">
                        <w:pPr>
                          <w:spacing w:after="0" w:line="276" w:lineRule="auto"/>
                          <w:ind w:left="0" w:firstLine="0"/>
                          <w:jc w:val="left"/>
                        </w:pPr>
                        <w:r>
                          <w:t xml:space="preserve">% </w:t>
                        </w:r>
                      </w:p>
                    </w:txbxContent>
                  </v:textbox>
                </v:rect>
                <v:rect id="Rectangle 37493" o:spid="_x0000_s1047" style="position:absolute;left:49405;top:12464;width:168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S+2MgA&#10;AADeAAAADwAAAGRycy9kb3ducmV2LnhtbESPW2vCQBSE3wX/w3KEvunGWloTXUV6IXn0UrB9O2SP&#10;STB7NmS3Ju2vd4WCj8PMfMMs172pxYVaV1lWMJ1EIIhzqysuFHwePsZzEM4ja6wtk4JfcrBeDQdL&#10;TLTteEeXvS9EgLBLUEHpfZNI6fKSDLqJbYiDd7KtQR9kW0jdYhfgppaPUfQsDVYcFkps6LWk/Lz/&#10;MQrSebP5yuxfV9Tv3+lxe4zfDrFX6mHUbxYgPPX+Hv5vZ1rB7OUpnsHtTrgCcnU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VL7YyAAAAN4AAAAPAAAAAAAAAAAAAAAAAJgCAABk&#10;cnMvZG93bnJldi54bWxQSwUGAAAAAAQABAD1AAAAjQMAAAAA&#10;" filled="f" stroked="f">
                  <v:textbox inset="0,0,0,0">
                    <w:txbxContent>
                      <w:p w14:paraId="255F59D7" w14:textId="77777777" w:rsidR="006E6914" w:rsidRDefault="006E6914">
                        <w:pPr>
                          <w:spacing w:after="0" w:line="276" w:lineRule="auto"/>
                          <w:ind w:left="0" w:firstLine="0"/>
                          <w:jc w:val="left"/>
                        </w:pPr>
                        <w:r>
                          <w:t xml:space="preserve">% </w:t>
                        </w:r>
                      </w:p>
                    </w:txbxContent>
                  </v:textbox>
                </v:rect>
                <v:rect id="Rectangle 37492" o:spid="_x0000_s1048" style="position:absolute;left:47881;top:12464;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gbQ8gA&#10;AADeAAAADwAAAGRycy9kb3ducmV2LnhtbESPW2vCQBSE34X+h+UIvunGC9akriJe0EerBdu3Q/Y0&#10;Cc2eDdnVRH99tyD0cZiZb5j5sjWluFHtCssKhoMIBHFqdcGZgo/zrj8D4TyyxtIyKbiTg+XipTPH&#10;RNuG3+l28pkIEHYJKsi9rxIpXZqTQTewFXHwvm1t0AdZZ1LX2AS4KeUoiqbSYMFhIceK1jmlP6er&#10;UbCfVavPg300Wbn92l+Ol3hzjr1SvW67egPhqfX/4Wf7oBWMXyfxCP7u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GBtDyAAAAN4AAAAPAAAAAAAAAAAAAAAAAJgCAABk&#10;cnMvZG93bnJldi54bWxQSwUGAAAAAAQABAD1AAAAjQMAAAAA&#10;" filled="f" stroked="f">
                  <v:textbox inset="0,0,0,0">
                    <w:txbxContent>
                      <w:p w14:paraId="49F97984" w14:textId="77777777" w:rsidR="006E6914" w:rsidRDefault="006E6914">
                        <w:pPr>
                          <w:spacing w:after="0" w:line="276" w:lineRule="auto"/>
                          <w:ind w:left="0" w:firstLine="0"/>
                          <w:jc w:val="left"/>
                        </w:pPr>
                        <w:r>
                          <w:t xml:space="preserve">23 </w:t>
                        </w:r>
                      </w:p>
                    </w:txbxContent>
                  </v:textbox>
                </v:rect>
                <v:rect id="Rectangle 3660" o:spid="_x0000_s1049" style="position:absolute;left:4486;top:27698;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4LecQA&#10;AADdAAAADwAAAGRycy9kb3ducmV2LnhtbERPTWvCQBC9C/0PyxR6001bCDF1laAVPdoo2N6G7DQJ&#10;zc6G7JpEf717KHh8vO/FajSN6KlztWUFr7MIBHFhdc2lgtNxO01AOI+ssbFMCq7kYLV8miww1Xbg&#10;L+pzX4oQwi5FBZX3bSqlKyoy6Ga2JQ7cr+0M+gC7UuoOhxBuGvkWRbE0WHNoqLCldUXFX34xCnZJ&#10;m33v7W0om8+f3flwnm+Oc6/Uy/OYfYDwNPqH+N+91wre4zjsD2/CE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OC3nEAAAA3QAAAA8AAAAAAAAAAAAAAAAAmAIAAGRycy9k&#10;b3ducmV2LnhtbFBLBQYAAAAABAAEAPUAAACJAwAAAAA=&#10;" filled="f" stroked="f">
                  <v:textbox inset="0,0,0,0">
                    <w:txbxContent>
                      <w:p w14:paraId="56E1A9C6" w14:textId="77777777" w:rsidR="006E6914" w:rsidRDefault="006E6914">
                        <w:pPr>
                          <w:spacing w:after="0" w:line="276" w:lineRule="auto"/>
                          <w:ind w:left="0" w:firstLine="0"/>
                          <w:jc w:val="left"/>
                        </w:pPr>
                        <w:r>
                          <w:t xml:space="preserve">0 </w:t>
                        </w:r>
                      </w:p>
                    </w:txbxContent>
                  </v:textbox>
                </v:rect>
                <v:rect id="Rectangle 3661" o:spid="_x0000_s1050" style="position:absolute;left:4486;top:24687;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Ku4sUA&#10;AADdAAAADwAAAGRycy9kb3ducmV2LnhtbESPT4vCMBTE74LfITzBm6YqFK1GEf+gx10V1NujebbF&#10;5qU00Xb3028WFvY4zMxvmMWqNaV4U+0KywpGwwgEcWp1wZmCy3k/mIJwHlljaZkUfJGD1bLbWWCi&#10;bcOf9D75TAQIuwQV5N5XiZQuzcmgG9qKOHgPWxv0QdaZ1DU2AW5KOY6iWBosOCzkWNEmp/R5ehkF&#10;h2m1vh3td5OVu/vh+nGdbc8zr1S/167nIDy1/j/81z5qBZM4HsH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wq7ixQAAAN0AAAAPAAAAAAAAAAAAAAAAAJgCAABkcnMv&#10;ZG93bnJldi54bWxQSwUGAAAAAAQABAD1AAAAigMAAAAA&#10;" filled="f" stroked="f">
                  <v:textbox inset="0,0,0,0">
                    <w:txbxContent>
                      <w:p w14:paraId="30CC1610" w14:textId="77777777" w:rsidR="006E6914" w:rsidRDefault="006E6914">
                        <w:pPr>
                          <w:spacing w:after="0" w:line="276" w:lineRule="auto"/>
                          <w:ind w:left="0" w:firstLine="0"/>
                          <w:jc w:val="left"/>
                        </w:pPr>
                        <w:r>
                          <w:t>5</w:t>
                        </w:r>
                      </w:p>
                    </w:txbxContent>
                  </v:textbox>
                </v:rect>
                <v:rect id="Rectangle 3662" o:spid="_x0000_s1051" style="position:absolute;left:3724;top:21676;width:202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AwlcUA&#10;AADdAAAADwAAAGRycy9kb3ducmV2LnhtbESPT4vCMBTE7wv7HcJb8Lamq1C0GkVWFz36D9Tbo3m2&#10;xealNFlb/fRGEDwOM/MbZjxtTSmuVLvCsoKfbgSCOLW64EzBfvf3PQDhPLLG0jIpuJGD6eTzY4yJ&#10;tg1v6Lr1mQgQdgkqyL2vEildmpNB17UVcfDOtjbog6wzqWtsAtyUshdFsTRYcFjIsaLfnNLL9t8o&#10;WA6q2XFl701WLk7Lw/ownO+GXqnOVzsbgfDU+nf41V5pBf047sH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DCVxQAAAN0AAAAPAAAAAAAAAAAAAAAAAJgCAABkcnMv&#10;ZG93bnJldi54bWxQSwUGAAAAAAQABAD1AAAAigMAAAAA&#10;" filled="f" stroked="f">
                  <v:textbox inset="0,0,0,0">
                    <w:txbxContent>
                      <w:p w14:paraId="17239CC2" w14:textId="77777777" w:rsidR="006E6914" w:rsidRDefault="006E6914">
                        <w:pPr>
                          <w:spacing w:after="0" w:line="276" w:lineRule="auto"/>
                          <w:ind w:left="0" w:firstLine="0"/>
                          <w:jc w:val="left"/>
                        </w:pPr>
                        <w:r>
                          <w:t>10</w:t>
                        </w:r>
                      </w:p>
                    </w:txbxContent>
                  </v:textbox>
                </v:rect>
                <v:rect id="Rectangle 3663" o:spid="_x0000_s1052" style="position:absolute;left:3724;top:18658;width:2029;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yVDscA&#10;AADdAAAADwAAAGRycy9kb3ducmV2LnhtbESPQWvCQBSE74L/YXmCN91YIWh0DcFWzLGNBevtkX1N&#10;QrNvQ3Zr0v76bqHQ4zAz3zD7dDStuFPvGssKVssIBHFpdcOVgtfLabEB4TyyxtYyKfgiB+lhOtlj&#10;ou3AL3QvfCUChF2CCmrvu0RKV9Zk0C1tRxy8d9sb9EH2ldQ9DgFuWvkQRbE02HBYqLGjY03lR/Fp&#10;FJw3XfaW2++hap9u5+vzdft42Xql5rMx24HwNPr/8F871wrWcby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clQ7HAAAA3QAAAA8AAAAAAAAAAAAAAAAAmAIAAGRy&#10;cy9kb3ducmV2LnhtbFBLBQYAAAAABAAEAPUAAACMAwAAAAA=&#10;" filled="f" stroked="f">
                  <v:textbox inset="0,0,0,0">
                    <w:txbxContent>
                      <w:p w14:paraId="0A1E7CE1" w14:textId="77777777" w:rsidR="006E6914" w:rsidRDefault="006E6914">
                        <w:pPr>
                          <w:spacing w:after="0" w:line="276" w:lineRule="auto"/>
                          <w:ind w:left="0" w:firstLine="0"/>
                          <w:jc w:val="left"/>
                        </w:pPr>
                        <w:r>
                          <w:t>15</w:t>
                        </w:r>
                      </w:p>
                    </w:txbxContent>
                  </v:textbox>
                </v:rect>
                <v:rect id="Rectangle 3664" o:spid="_x0000_s1053" style="position:absolute;left:3724;top:15649;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NescA&#10;AADdAAAADwAAAGRycy9kb3ducmV2LnhtbESPQWvCQBSE74X+h+UVvDWb2hJidBWpLXqsWki9PbLP&#10;JJh9G7KrSfvrXaHgcZiZb5jZYjCNuFDnassKXqIYBHFhdc2lgu/953MKwnlkjY1lUvBLDhbzx4cZ&#10;Ztr2vKXLzpciQNhlqKDyvs2kdEVFBl1kW+LgHW1n0AfZlVJ32Ae4aeQ4jhNpsOawUGFL7xUVp93Z&#10;KFin7fJnY//6svk4rPOvfLLaT7xSo6dhOQXhafD38H97oxW8Jskb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1DXrHAAAA3QAAAA8AAAAAAAAAAAAAAAAAmAIAAGRy&#10;cy9kb3ducmV2LnhtbFBLBQYAAAAABAAEAPUAAACMAwAAAAA=&#10;" filled="f" stroked="f">
                  <v:textbox inset="0,0,0,0">
                    <w:txbxContent>
                      <w:p w14:paraId="56D94472" w14:textId="77777777" w:rsidR="006E6914" w:rsidRDefault="006E6914">
                        <w:pPr>
                          <w:spacing w:after="0" w:line="276" w:lineRule="auto"/>
                          <w:ind w:left="0" w:firstLine="0"/>
                          <w:jc w:val="left"/>
                        </w:pPr>
                        <w:r>
                          <w:t xml:space="preserve">20 </w:t>
                        </w:r>
                      </w:p>
                    </w:txbxContent>
                  </v:textbox>
                </v:rect>
                <v:rect id="Rectangle 3665" o:spid="_x0000_s1054" style="position:absolute;left:3724;top:12638;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o4ccA&#10;AADdAAAADwAAAGRycy9kb3ducmV2LnhtbESPQWvCQBSE74X+h+UVvDWbWhpidBWpLXqsWki9PbLP&#10;JJh9G7KrSfvrXaHgcZiZb5jZYjCNuFDnassKXqIYBHFhdc2lgu/953MKwnlkjY1lUvBLDhbzx4cZ&#10;Ztr2vKXLzpciQNhlqKDyvs2kdEVFBl1kW+LgHW1n0AfZlVJ32Ae4aeQ4jhNpsOawUGFL7xUVp93Z&#10;KFin7fJnY//6svk4rPOvfLLaT7xSo6dhOQXhafD38H97oxW8Jskb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5qOHHAAAA3QAAAA8AAAAAAAAAAAAAAAAAmAIAAGRy&#10;cy9kb3ducmV2LnhtbFBLBQYAAAAABAAEAPUAAACMAwAAAAA=&#10;" filled="f" stroked="f">
                  <v:textbox inset="0,0,0,0">
                    <w:txbxContent>
                      <w:p w14:paraId="39439168" w14:textId="77777777" w:rsidR="006E6914" w:rsidRDefault="006E6914">
                        <w:pPr>
                          <w:spacing w:after="0" w:line="276" w:lineRule="auto"/>
                          <w:ind w:left="0" w:firstLine="0"/>
                          <w:jc w:val="left"/>
                        </w:pPr>
                        <w:r>
                          <w:t>25</w:t>
                        </w:r>
                      </w:p>
                    </w:txbxContent>
                  </v:textbox>
                </v:rect>
                <v:rect id="Rectangle 3666" o:spid="_x0000_s1055" style="position:absolute;left:3724;top:9627;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s2lsUA&#10;AADdAAAADwAAAGRycy9kb3ducmV2LnhtbESPQYvCMBSE7wv+h/AEb2vqCkWrUURX9Lirgnp7NM+2&#10;2LyUJtrqr98sCB6HmfmGmc5bU4o71a6wrGDQj0AQp1YXnCk47NefIxDOI2ssLZOCBzmYzzofU0y0&#10;bfiX7jufiQBhl6CC3PsqkdKlORl0fVsRB+9ia4M+yDqTusYmwE0pv6IolgYLDgs5VrTMKb3ubkbB&#10;ZlQtTlv7bLLy+7w5/hzHq/3YK9XrtosJCE+tf4df7a1WMIzj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KzaWxQAAAN0AAAAPAAAAAAAAAAAAAAAAAJgCAABkcnMv&#10;ZG93bnJldi54bWxQSwUGAAAAAAQABAD1AAAAigMAAAAA&#10;" filled="f" stroked="f">
                  <v:textbox inset="0,0,0,0">
                    <w:txbxContent>
                      <w:p w14:paraId="355A426F" w14:textId="77777777" w:rsidR="006E6914" w:rsidRDefault="006E6914">
                        <w:pPr>
                          <w:spacing w:after="0" w:line="276" w:lineRule="auto"/>
                          <w:ind w:left="0" w:firstLine="0"/>
                          <w:jc w:val="left"/>
                        </w:pPr>
                        <w:r>
                          <w:t>30</w:t>
                        </w:r>
                      </w:p>
                    </w:txbxContent>
                  </v:textbox>
                </v:rect>
                <v:rect id="Rectangle 3667" o:spid="_x0000_s1056" style="position:absolute;left:3724;top:6612;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eTDcYA&#10;AADdAAAADwAAAGRycy9kb3ducmV2LnhtbESPQWvCQBSE7wX/w/IEb3WjhTRGVxGt6LFVQb09ss8k&#10;mH0bsquJ/fXdQqHHYWa+YWaLzlTiQY0rLSsYDSMQxJnVJecKjofNawLCeWSNlWVS8CQHi3nvZYap&#10;ti1/0WPvcxEg7FJUUHhfp1K6rCCDbmhr4uBdbWPQB9nkUjfYBrip5DiKYmmw5LBQYE2rgrLb/m4U&#10;bJN6ed7Z7zavPi7b0+dpsj5MvFKDfrecgvDU+f/wX3unFbzF8Tv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GeTDcYAAADdAAAADwAAAAAAAAAAAAAAAACYAgAAZHJz&#10;L2Rvd25yZXYueG1sUEsFBgAAAAAEAAQA9QAAAIsDAAAAAA==&#10;" filled="f" stroked="f">
                  <v:textbox inset="0,0,0,0">
                    <w:txbxContent>
                      <w:p w14:paraId="171719F8" w14:textId="77777777" w:rsidR="006E6914" w:rsidRDefault="006E6914">
                        <w:pPr>
                          <w:spacing w:after="0" w:line="276" w:lineRule="auto"/>
                          <w:ind w:left="0" w:firstLine="0"/>
                          <w:jc w:val="left"/>
                        </w:pPr>
                        <w:r>
                          <w:t xml:space="preserve">35 </w:t>
                        </w:r>
                      </w:p>
                    </w:txbxContent>
                  </v:textbox>
                </v:rect>
                <v:rect id="Rectangle 3668" o:spid="_x0000_s1057" style="position:absolute;left:3724;top:3601;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gHf8QA&#10;AADdAAAADwAAAGRycy9kb3ducmV2LnhtbERPTWvCQBC9C/0PyxR6001bCDF1laAVPdoo2N6G7DQJ&#10;zc6G7JpEf717KHh8vO/FajSN6KlztWUFr7MIBHFhdc2lgtNxO01AOI+ssbFMCq7kYLV8miww1Xbg&#10;L+pzX4oQwi5FBZX3bSqlKyoy6Ga2JQ7cr+0M+gC7UuoOhxBuGvkWRbE0WHNoqLCldUXFX34xCnZJ&#10;m33v7W0om8+f3flwnm+Oc6/Uy/OYfYDwNPqH+N+91wre4zjMDW/CE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4B3/EAAAA3QAAAA8AAAAAAAAAAAAAAAAAmAIAAGRycy9k&#10;b3ducmV2LnhtbFBLBQYAAAAABAAEAPUAAACJAwAAAAA=&#10;" filled="f" stroked="f">
                  <v:textbox inset="0,0,0,0">
                    <w:txbxContent>
                      <w:p w14:paraId="3D1229C2" w14:textId="77777777" w:rsidR="006E6914" w:rsidRDefault="006E6914">
                        <w:pPr>
                          <w:spacing w:after="0" w:line="276" w:lineRule="auto"/>
                          <w:ind w:left="0" w:firstLine="0"/>
                          <w:jc w:val="left"/>
                        </w:pPr>
                        <w:r>
                          <w:t xml:space="preserve">40 </w:t>
                        </w:r>
                      </w:p>
                    </w:txbxContent>
                  </v:textbox>
                </v:rect>
                <v:rect id="Rectangle 3669" o:spid="_x0000_s1058" style="position:absolute;left:3724;top:590;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Si5MYA&#10;AADdAAAADwAAAGRycy9kb3ducmV2LnhtbESPT2vCQBTE74LfYXlCb7rRQjCpq4h/0KNVwfb2yL4m&#10;wezbkF1N2k/vFgSPw8z8hpktOlOJOzWutKxgPIpAEGdWl5wrOJ+2wykI55E1VpZJwS85WMz7vRmm&#10;2rb8Sfejz0WAsEtRQeF9nUrpsoIMupGtiYP3YxuDPsgml7rBNsBNJSdRFEuDJYeFAmtaFZRdjzej&#10;YDetl197+9fm1eZ7dzlckvUp8Uq9DbrlBwhPnX+Fn+29VvAex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Si5MYAAADdAAAADwAAAAAAAAAAAAAAAACYAgAAZHJz&#10;L2Rvd25yZXYueG1sUEsFBgAAAAAEAAQA9QAAAIsDAAAAAA==&#10;" filled="f" stroked="f">
                  <v:textbox inset="0,0,0,0">
                    <w:txbxContent>
                      <w:p w14:paraId="22F47858" w14:textId="77777777" w:rsidR="006E6914" w:rsidRDefault="006E6914">
                        <w:pPr>
                          <w:spacing w:after="0" w:line="276" w:lineRule="auto"/>
                          <w:ind w:left="0" w:firstLine="0"/>
                          <w:jc w:val="left"/>
                        </w:pPr>
                        <w:r>
                          <w:t xml:space="preserve">45 </w:t>
                        </w:r>
                      </w:p>
                    </w:txbxContent>
                  </v:textbox>
                </v:rect>
                <v:rect id="Rectangle 3670" o:spid="_x0000_s1059" style="position:absolute;left:10082;top:29490;width:619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edpMIA&#10;AADdAAAADwAAAGRycy9kb3ducmV2LnhtbERPy4rCMBTdC/5DuII7TR3BRzWKzANdOnVA3V2aa1ts&#10;bkqTsdWvNwvB5eG8l+vWlOJGtSssKxgNIxDEqdUFZwr+Dj+DGQjnkTWWlknBnRysV93OEmNtG/6l&#10;W+IzEULYxagg976KpXRpTgbd0FbEgbvY2qAPsM6krrEJ4aaUH1E0kQYLDg05VvSZU3pN/o2C7aza&#10;nHb20WTl93l73B/nX4e5V6rfazcLEJ5a/xa/3DutYDyZhv3hTX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V52kwgAAAN0AAAAPAAAAAAAAAAAAAAAAAJgCAABkcnMvZG93&#10;bnJldi54bWxQSwUGAAAAAAQABAD1AAAAhwMAAAAA&#10;" filled="f" stroked="f">
                  <v:textbox inset="0,0,0,0">
                    <w:txbxContent>
                      <w:p w14:paraId="4473770C" w14:textId="77777777" w:rsidR="006E6914" w:rsidRDefault="006E6914">
                        <w:pPr>
                          <w:spacing w:after="0" w:line="276" w:lineRule="auto"/>
                          <w:ind w:left="0" w:firstLine="0"/>
                          <w:jc w:val="left"/>
                        </w:pPr>
                        <w:r>
                          <w:t>Always</w:t>
                        </w:r>
                      </w:p>
                    </w:txbxContent>
                  </v:textbox>
                </v:rect>
                <v:rect id="Rectangle 3671" o:spid="_x0000_s1060" style="position:absolute;left:20756;top:29490;width:901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s4P8YA&#10;AADdAAAADwAAAGRycy9kb3ducmV2LnhtbESPS4vCQBCE78L+h6EXvOlEBR/RUWRV9Ohjwd1bk2mT&#10;sJmekBlN9Nc7grDHoqq+omaLxhTiRpXLLSvodSMQxInVOacKvk+bzhiE88gaC8uk4E4OFvOP1gxj&#10;bWs+0O3oUxEg7GJUkHlfxlK6JCODrmtL4uBdbGXQB1mlUldYB7gpZD+KhtJgzmEhw5K+Mkr+jlej&#10;YDsulz87+6jTYv27Pe/Pk9Vp4pVqfzbLKQhPjf8Pv9s7rWAwHPX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s4P8YAAADdAAAADwAAAAAAAAAAAAAAAACYAgAAZHJz&#10;L2Rvd25yZXYueG1sUEsFBgAAAAAEAAQA9QAAAIsDAAAAAA==&#10;" filled="f" stroked="f">
                  <v:textbox inset="0,0,0,0">
                    <w:txbxContent>
                      <w:p w14:paraId="63BEE57D" w14:textId="77777777" w:rsidR="006E6914" w:rsidRDefault="006E6914">
                        <w:pPr>
                          <w:spacing w:after="0" w:line="276" w:lineRule="auto"/>
                          <w:ind w:left="0" w:firstLine="0"/>
                          <w:jc w:val="left"/>
                        </w:pPr>
                        <w:r>
                          <w:t>Sometimes</w:t>
                        </w:r>
                      </w:p>
                    </w:txbxContent>
                  </v:textbox>
                </v:rect>
                <v:rect id="Rectangle 3672" o:spid="_x0000_s1061" style="position:absolute;left:33848;top:29490;width:54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mmSMYA&#10;AADdAAAADwAAAGRycy9kb3ducmV2LnhtbESPS4vCQBCE74L/YWjBm07WBR/RUURX9Ohjwd1bk2mT&#10;sJmekBlN9Nc7grDHoqq+omaLxhTiRpXLLSv46EcgiBOrc04VfJ82vTEI55E1FpZJwZ0cLObt1gxj&#10;bWs+0O3oUxEg7GJUkHlfxlK6JCODrm9L4uBdbGXQB1mlUldYB7gp5CCKhtJgzmEhw5JWGSV/x6tR&#10;sB2Xy5+dfdRp8fW7Pe/Pk/Vp4pXqdprlFISnxv+H3+2dVvA5HA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mmSMYAAADdAAAADwAAAAAAAAAAAAAAAACYAgAAZHJz&#10;L2Rvd25yZXYueG1sUEsFBgAAAAAEAAQA9QAAAIsDAAAAAA==&#10;" filled="f" stroked="f">
                  <v:textbox inset="0,0,0,0">
                    <w:txbxContent>
                      <w:p w14:paraId="4415AF17" w14:textId="77777777" w:rsidR="006E6914" w:rsidRDefault="006E6914">
                        <w:pPr>
                          <w:spacing w:after="0" w:line="276" w:lineRule="auto"/>
                          <w:ind w:left="0" w:firstLine="0"/>
                          <w:jc w:val="left"/>
                        </w:pPr>
                        <w:r>
                          <w:t>Rarely</w:t>
                        </w:r>
                      </w:p>
                    </w:txbxContent>
                  </v:textbox>
                </v:rect>
                <v:rect id="Rectangle 3673" o:spid="_x0000_s1062" style="position:absolute;left:45750;top:29490;width:495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UD08YA&#10;AADdAAAADwAAAGRycy9kb3ducmV2LnhtbESPT4vCMBTE74LfITxhb5qq4Go1iqiLHtc/oN4ezbMt&#10;Ni+lydqun94sLHgcZuY3zGzRmEI8qHK5ZQX9XgSCOLE651TB6fjVHYNwHlljYZkU/JKDxbzdmmGs&#10;bc17ehx8KgKEXYwKMu/LWEqXZGTQ9WxJHLybrQz6IKtU6grrADeFHETRSBrMOSxkWNIqo+R++DEK&#10;tuNyednZZ50Wm+v2/H2erI8Tr9RHp1lOQXhq/Dv8395pBcPR5xD+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UD08YAAADdAAAADwAAAAAAAAAAAAAAAACYAgAAZHJz&#10;L2Rvd25yZXYueG1sUEsFBgAAAAAEAAQA9QAAAIsDAAAAAA==&#10;" filled="f" stroked="f">
                  <v:textbox inset="0,0,0,0">
                    <w:txbxContent>
                      <w:p w14:paraId="62F1994D" w14:textId="77777777" w:rsidR="006E6914" w:rsidRDefault="006E6914">
                        <w:pPr>
                          <w:spacing w:after="0" w:line="276" w:lineRule="auto"/>
                          <w:ind w:left="0" w:firstLine="0"/>
                          <w:jc w:val="left"/>
                        </w:pPr>
                        <w:r>
                          <w:t xml:space="preserve">Never </w:t>
                        </w:r>
                      </w:p>
                    </w:txbxContent>
                  </v:textbox>
                </v:rect>
                <v:rect id="Rectangle 3674" o:spid="_x0000_s1063" style="position:absolute;left:-6178;top:11697;width:17900;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LehMcA&#10;AADdAAAADwAAAGRycy9kb3ducmV2LnhtbESPT2vCQBTE74V+h+UJvdWNVlRiVilCiReFahWPz+zL&#10;H8y+TbMbTb99tyD0OMzMb5hk1Zta3Kh1lWUFo2EEgjizuuJCwdfh43UOwnlkjbVlUvBDDlbL56cE&#10;Y23v/Em3vS9EgLCLUUHpfRNL6bKSDLqhbYiDl9vWoA+yLaRu8R7gppbjKJpKgxWHhRIbWpeUXfed&#10;UXAcHbpT6nYXPuffs8nWp7u8SJV6GfTvCxCeev8ffrQ3WsHbdDaBvzfh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C3oTHAAAA3QAAAA8AAAAAAAAAAAAAAAAAmAIAAGRy&#10;cy9kb3ducmV2LnhtbFBLBQYAAAAABAAEAPUAAACMAwAAAAA=&#10;" filled="f" stroked="f">
                  <v:textbox inset="0,0,0,0">
                    <w:txbxContent>
                      <w:p w14:paraId="4870FD70" w14:textId="77777777" w:rsidR="006E6914" w:rsidRDefault="006E6914">
                        <w:pPr>
                          <w:spacing w:after="0" w:line="276" w:lineRule="auto"/>
                          <w:ind w:left="0" w:firstLine="0"/>
                          <w:jc w:val="left"/>
                        </w:pPr>
                        <w:r>
                          <w:t>Frequency/Percentage</w:t>
                        </w:r>
                      </w:p>
                    </w:txbxContent>
                  </v:textbox>
                </v:rect>
                <v:shape id="Shape 3675" o:spid="_x0000_s1064" style="position:absolute;width:54864;height:32004;visibility:visible;mso-wrap-style:square;v-text-anchor:top" coordsize="5486400,3200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OHccQA&#10;AADdAAAADwAAAGRycy9kb3ducmV2LnhtbESPT2sCMRTE7wW/Q3iCt5r1T7VsjSKCaHur20tvj83r&#10;7uLmJSRR47c3hUKPw8z8hlltkunFlXzoLCuYjAsQxLXVHTcKvqr98yuIEJE19pZJwZ0CbNaDpxWW&#10;2t74k66n2IgM4VCigjZGV0oZ6pYMhrF1xNn7sd5gzNI3Unu8Zbjp5bQoFtJgx3mhRUe7lurz6WIU&#10;uPd9quYh7dD5qvk4LGfdd39QajRM2zcQkVL8D/+1j1rBbLF8gd83+Qn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jh3HEAAAA3QAAAA8AAAAAAAAAAAAAAAAAmAIAAGRycy9k&#10;b3ducmV2LnhtbFBLBQYAAAAABAAEAPUAAACJAwAAAAA=&#10;" path="m,3200401r5486400,l5486400,,,,,3200401xe" filled="f" strokecolor="#d9d9d9" strokeweight=".72pt">
                  <v:path arrowok="t" textboxrect="0,0,5486400,3200401"/>
                </v:shape>
                <w10:anchorlock/>
              </v:group>
            </w:pict>
          </mc:Fallback>
        </mc:AlternateContent>
      </w:r>
    </w:p>
    <w:p w14:paraId="094679C7" w14:textId="77777777" w:rsidR="00D772FD" w:rsidRPr="001C2106" w:rsidRDefault="003B4ED2" w:rsidP="001C2106">
      <w:pPr>
        <w:spacing w:after="0" w:line="240" w:lineRule="auto"/>
        <w:ind w:left="0" w:firstLine="0"/>
        <w:rPr>
          <w:sz w:val="20"/>
          <w:szCs w:val="20"/>
        </w:rPr>
      </w:pPr>
      <w:r w:rsidRPr="001C2106">
        <w:rPr>
          <w:sz w:val="20"/>
          <w:szCs w:val="20"/>
        </w:rPr>
        <w:t xml:space="preserve">From figure 1, the majority 12 (40%) said they rarely got adequate rest between shifts, followed by 8 (27%) who sometimes did. Minority, 3 (10%) always had enough rest, while 7 (23%) said they never rested adequately. This implies that recovery time between shifts is insufficient, worsening fatigue and affecting overall performance.  </w:t>
      </w:r>
    </w:p>
    <w:p w14:paraId="6FBA8BDA" w14:textId="77777777" w:rsidR="00D772FD" w:rsidRPr="00282D7D" w:rsidRDefault="00456849"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Psychological challenges faced by nurses on night duty </w:t>
      </w:r>
    </w:p>
    <w:p w14:paraId="62940BC0" w14:textId="77777777" w:rsidR="00D772FD" w:rsidRPr="00282D7D" w:rsidRDefault="00456849"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Table 3: psychological effects, emotional state, and sleep disturbances during night duty </w:t>
      </w:r>
    </w:p>
    <w:tbl>
      <w:tblPr>
        <w:tblStyle w:val="TableGrid"/>
        <w:tblW w:w="9628" w:type="dxa"/>
        <w:tblInd w:w="5" w:type="dxa"/>
        <w:tblCellMar>
          <w:left w:w="106" w:type="dxa"/>
          <w:right w:w="115" w:type="dxa"/>
        </w:tblCellMar>
        <w:tblLook w:val="04A0" w:firstRow="1" w:lastRow="0" w:firstColumn="1" w:lastColumn="0" w:noHBand="0" w:noVBand="1"/>
      </w:tblPr>
      <w:tblGrid>
        <w:gridCol w:w="2967"/>
        <w:gridCol w:w="2969"/>
        <w:gridCol w:w="1798"/>
        <w:gridCol w:w="1894"/>
      </w:tblGrid>
      <w:tr w:rsidR="00D772FD" w:rsidRPr="00282D7D" w14:paraId="08DEE771" w14:textId="77777777" w:rsidTr="00282D7D">
        <w:trPr>
          <w:trHeight w:val="70"/>
        </w:trPr>
        <w:tc>
          <w:tcPr>
            <w:tcW w:w="2967" w:type="dxa"/>
            <w:tcBorders>
              <w:top w:val="single" w:sz="4" w:space="0" w:color="000000"/>
              <w:left w:val="single" w:sz="4" w:space="0" w:color="000000"/>
              <w:bottom w:val="single" w:sz="4" w:space="0" w:color="000000"/>
              <w:right w:val="single" w:sz="4" w:space="0" w:color="000000"/>
            </w:tcBorders>
          </w:tcPr>
          <w:p w14:paraId="6493B1C5"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Variable </w:t>
            </w:r>
          </w:p>
        </w:tc>
        <w:tc>
          <w:tcPr>
            <w:tcW w:w="2969" w:type="dxa"/>
            <w:tcBorders>
              <w:top w:val="single" w:sz="4" w:space="0" w:color="000000"/>
              <w:left w:val="single" w:sz="4" w:space="0" w:color="000000"/>
              <w:bottom w:val="single" w:sz="4" w:space="0" w:color="000000"/>
              <w:right w:val="single" w:sz="4" w:space="0" w:color="000000"/>
            </w:tcBorders>
          </w:tcPr>
          <w:p w14:paraId="1117B76C"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Category </w:t>
            </w:r>
          </w:p>
        </w:tc>
        <w:tc>
          <w:tcPr>
            <w:tcW w:w="1798" w:type="dxa"/>
            <w:tcBorders>
              <w:top w:val="single" w:sz="4" w:space="0" w:color="000000"/>
              <w:left w:val="single" w:sz="4" w:space="0" w:color="000000"/>
              <w:bottom w:val="single" w:sz="4" w:space="0" w:color="000000"/>
              <w:right w:val="single" w:sz="4" w:space="0" w:color="000000"/>
            </w:tcBorders>
          </w:tcPr>
          <w:p w14:paraId="55E47071"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Frequency (n) </w:t>
            </w:r>
          </w:p>
        </w:tc>
        <w:tc>
          <w:tcPr>
            <w:tcW w:w="1894" w:type="dxa"/>
            <w:tcBorders>
              <w:top w:val="single" w:sz="4" w:space="0" w:color="000000"/>
              <w:left w:val="single" w:sz="4" w:space="0" w:color="000000"/>
              <w:bottom w:val="single" w:sz="4" w:space="0" w:color="000000"/>
              <w:right w:val="single" w:sz="4" w:space="0" w:color="000000"/>
            </w:tcBorders>
          </w:tcPr>
          <w:p w14:paraId="37BA8075"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Percentage (%) </w:t>
            </w:r>
          </w:p>
        </w:tc>
      </w:tr>
      <w:tr w:rsidR="00282D7D" w:rsidRPr="001C2106" w14:paraId="0AB9AD59" w14:textId="77777777" w:rsidTr="00282D7D">
        <w:trPr>
          <w:trHeight w:val="70"/>
        </w:trPr>
        <w:tc>
          <w:tcPr>
            <w:tcW w:w="2967" w:type="dxa"/>
            <w:vMerge w:val="restart"/>
            <w:tcBorders>
              <w:top w:val="single" w:sz="4" w:space="0" w:color="000000"/>
              <w:left w:val="single" w:sz="4" w:space="0" w:color="000000"/>
              <w:right w:val="single" w:sz="4" w:space="0" w:color="000000"/>
            </w:tcBorders>
          </w:tcPr>
          <w:p w14:paraId="6A6192D8" w14:textId="77777777" w:rsidR="00282D7D" w:rsidRPr="001C2106" w:rsidRDefault="00282D7D" w:rsidP="00282D7D">
            <w:pPr>
              <w:spacing w:after="0" w:line="240" w:lineRule="auto"/>
              <w:ind w:left="0" w:firstLine="0"/>
              <w:rPr>
                <w:sz w:val="20"/>
                <w:szCs w:val="20"/>
              </w:rPr>
            </w:pPr>
            <w:r w:rsidRPr="001C2106">
              <w:rPr>
                <w:sz w:val="20"/>
                <w:szCs w:val="20"/>
              </w:rPr>
              <w:t>Psycholo</w:t>
            </w:r>
            <w:r>
              <w:rPr>
                <w:sz w:val="20"/>
                <w:szCs w:val="20"/>
              </w:rPr>
              <w:t>gical effects due to night duty</w:t>
            </w:r>
          </w:p>
          <w:p w14:paraId="3C4B5C89" w14:textId="77777777" w:rsidR="00282D7D" w:rsidRPr="001C2106" w:rsidRDefault="00282D7D" w:rsidP="001C2106">
            <w:pPr>
              <w:spacing w:after="0" w:line="240" w:lineRule="auto"/>
              <w:ind w:left="0"/>
              <w:rPr>
                <w:sz w:val="20"/>
                <w:szCs w:val="20"/>
              </w:rPr>
            </w:pPr>
            <w:r w:rsidRPr="001C2106">
              <w:rPr>
                <w:sz w:val="20"/>
                <w:szCs w:val="20"/>
              </w:rPr>
              <w:t xml:space="preserve"> </w:t>
            </w:r>
          </w:p>
        </w:tc>
        <w:tc>
          <w:tcPr>
            <w:tcW w:w="2969" w:type="dxa"/>
            <w:tcBorders>
              <w:top w:val="single" w:sz="4" w:space="0" w:color="000000"/>
              <w:left w:val="single" w:sz="4" w:space="0" w:color="000000"/>
              <w:bottom w:val="single" w:sz="4" w:space="0" w:color="000000"/>
              <w:right w:val="single" w:sz="4" w:space="0" w:color="000000"/>
            </w:tcBorders>
          </w:tcPr>
          <w:p w14:paraId="3229B51C" w14:textId="77777777" w:rsidR="00282D7D" w:rsidRPr="001C2106" w:rsidRDefault="00282D7D" w:rsidP="001C2106">
            <w:pPr>
              <w:spacing w:after="0" w:line="240" w:lineRule="auto"/>
              <w:ind w:left="0" w:firstLine="0"/>
              <w:rPr>
                <w:sz w:val="20"/>
                <w:szCs w:val="20"/>
              </w:rPr>
            </w:pPr>
            <w:r w:rsidRPr="001C2106">
              <w:rPr>
                <w:sz w:val="20"/>
                <w:szCs w:val="20"/>
              </w:rPr>
              <w:t xml:space="preserve">Anxiety </w:t>
            </w:r>
          </w:p>
        </w:tc>
        <w:tc>
          <w:tcPr>
            <w:tcW w:w="1798" w:type="dxa"/>
            <w:tcBorders>
              <w:top w:val="single" w:sz="4" w:space="0" w:color="000000"/>
              <w:left w:val="single" w:sz="4" w:space="0" w:color="000000"/>
              <w:bottom w:val="single" w:sz="4" w:space="0" w:color="000000"/>
              <w:right w:val="single" w:sz="4" w:space="0" w:color="000000"/>
            </w:tcBorders>
          </w:tcPr>
          <w:p w14:paraId="0515B5A3" w14:textId="77777777" w:rsidR="00282D7D" w:rsidRPr="001C2106" w:rsidRDefault="00282D7D" w:rsidP="001C2106">
            <w:pPr>
              <w:spacing w:after="0" w:line="240" w:lineRule="auto"/>
              <w:ind w:left="0" w:firstLine="0"/>
              <w:rPr>
                <w:sz w:val="20"/>
                <w:szCs w:val="20"/>
              </w:rPr>
            </w:pPr>
            <w:r w:rsidRPr="001C2106">
              <w:rPr>
                <w:sz w:val="20"/>
                <w:szCs w:val="20"/>
              </w:rPr>
              <w:t xml:space="preserve">12 </w:t>
            </w:r>
          </w:p>
        </w:tc>
        <w:tc>
          <w:tcPr>
            <w:tcW w:w="1894" w:type="dxa"/>
            <w:tcBorders>
              <w:top w:val="single" w:sz="4" w:space="0" w:color="000000"/>
              <w:left w:val="single" w:sz="4" w:space="0" w:color="000000"/>
              <w:bottom w:val="single" w:sz="4" w:space="0" w:color="000000"/>
              <w:right w:val="single" w:sz="4" w:space="0" w:color="000000"/>
            </w:tcBorders>
          </w:tcPr>
          <w:p w14:paraId="2CE5E61D" w14:textId="77777777" w:rsidR="00282D7D" w:rsidRPr="001C2106" w:rsidRDefault="00282D7D" w:rsidP="001C2106">
            <w:pPr>
              <w:spacing w:after="0" w:line="240" w:lineRule="auto"/>
              <w:ind w:left="0" w:firstLine="0"/>
              <w:rPr>
                <w:sz w:val="20"/>
                <w:szCs w:val="20"/>
              </w:rPr>
            </w:pPr>
            <w:r w:rsidRPr="001C2106">
              <w:rPr>
                <w:sz w:val="20"/>
                <w:szCs w:val="20"/>
              </w:rPr>
              <w:t xml:space="preserve">40 </w:t>
            </w:r>
          </w:p>
        </w:tc>
      </w:tr>
      <w:tr w:rsidR="00282D7D" w:rsidRPr="001C2106" w14:paraId="00632BB9" w14:textId="77777777" w:rsidTr="00282D7D">
        <w:trPr>
          <w:trHeight w:val="70"/>
        </w:trPr>
        <w:tc>
          <w:tcPr>
            <w:tcW w:w="2967" w:type="dxa"/>
            <w:vMerge/>
            <w:tcBorders>
              <w:left w:val="single" w:sz="4" w:space="0" w:color="000000"/>
              <w:right w:val="single" w:sz="4" w:space="0" w:color="000000"/>
            </w:tcBorders>
          </w:tcPr>
          <w:p w14:paraId="103BD566" w14:textId="77777777" w:rsidR="00282D7D" w:rsidRPr="001C2106" w:rsidRDefault="00282D7D" w:rsidP="001C2106">
            <w:pPr>
              <w:spacing w:after="0" w:line="240" w:lineRule="auto"/>
              <w:ind w:left="0"/>
              <w:rPr>
                <w:sz w:val="20"/>
                <w:szCs w:val="20"/>
              </w:rPr>
            </w:pPr>
          </w:p>
        </w:tc>
        <w:tc>
          <w:tcPr>
            <w:tcW w:w="2969" w:type="dxa"/>
            <w:tcBorders>
              <w:top w:val="single" w:sz="4" w:space="0" w:color="000000"/>
              <w:left w:val="single" w:sz="4" w:space="0" w:color="000000"/>
              <w:bottom w:val="single" w:sz="4" w:space="0" w:color="000000"/>
              <w:right w:val="single" w:sz="4" w:space="0" w:color="000000"/>
            </w:tcBorders>
          </w:tcPr>
          <w:p w14:paraId="62766805" w14:textId="77777777" w:rsidR="00282D7D" w:rsidRPr="001C2106" w:rsidRDefault="00282D7D" w:rsidP="001C2106">
            <w:pPr>
              <w:spacing w:after="0" w:line="240" w:lineRule="auto"/>
              <w:ind w:left="0" w:firstLine="0"/>
              <w:rPr>
                <w:sz w:val="20"/>
                <w:szCs w:val="20"/>
              </w:rPr>
            </w:pPr>
            <w:r w:rsidRPr="001C2106">
              <w:rPr>
                <w:sz w:val="20"/>
                <w:szCs w:val="20"/>
              </w:rPr>
              <w:t xml:space="preserve">Depression </w:t>
            </w:r>
          </w:p>
        </w:tc>
        <w:tc>
          <w:tcPr>
            <w:tcW w:w="1798" w:type="dxa"/>
            <w:tcBorders>
              <w:top w:val="single" w:sz="4" w:space="0" w:color="000000"/>
              <w:left w:val="single" w:sz="4" w:space="0" w:color="000000"/>
              <w:bottom w:val="single" w:sz="4" w:space="0" w:color="000000"/>
              <w:right w:val="single" w:sz="4" w:space="0" w:color="000000"/>
            </w:tcBorders>
          </w:tcPr>
          <w:p w14:paraId="738169F8" w14:textId="77777777" w:rsidR="00282D7D" w:rsidRPr="001C2106" w:rsidRDefault="00282D7D" w:rsidP="001C2106">
            <w:pPr>
              <w:spacing w:after="0" w:line="240" w:lineRule="auto"/>
              <w:ind w:left="0" w:firstLine="0"/>
              <w:rPr>
                <w:sz w:val="20"/>
                <w:szCs w:val="20"/>
              </w:rPr>
            </w:pPr>
            <w:r w:rsidRPr="001C2106">
              <w:rPr>
                <w:sz w:val="20"/>
                <w:szCs w:val="20"/>
              </w:rPr>
              <w:t xml:space="preserve">8 </w:t>
            </w:r>
          </w:p>
        </w:tc>
        <w:tc>
          <w:tcPr>
            <w:tcW w:w="1894" w:type="dxa"/>
            <w:tcBorders>
              <w:top w:val="single" w:sz="4" w:space="0" w:color="000000"/>
              <w:left w:val="single" w:sz="4" w:space="0" w:color="000000"/>
              <w:bottom w:val="single" w:sz="4" w:space="0" w:color="000000"/>
              <w:right w:val="single" w:sz="4" w:space="0" w:color="000000"/>
            </w:tcBorders>
          </w:tcPr>
          <w:p w14:paraId="46CB4D59" w14:textId="77777777" w:rsidR="00282D7D" w:rsidRPr="001C2106" w:rsidRDefault="00282D7D" w:rsidP="001C2106">
            <w:pPr>
              <w:spacing w:after="0" w:line="240" w:lineRule="auto"/>
              <w:ind w:left="0" w:firstLine="0"/>
              <w:rPr>
                <w:sz w:val="20"/>
                <w:szCs w:val="20"/>
              </w:rPr>
            </w:pPr>
            <w:r w:rsidRPr="001C2106">
              <w:rPr>
                <w:sz w:val="20"/>
                <w:szCs w:val="20"/>
              </w:rPr>
              <w:t xml:space="preserve">27 </w:t>
            </w:r>
          </w:p>
        </w:tc>
      </w:tr>
      <w:tr w:rsidR="00282D7D" w:rsidRPr="001C2106" w14:paraId="73F81A74" w14:textId="77777777" w:rsidTr="00282D7D">
        <w:trPr>
          <w:trHeight w:val="70"/>
        </w:trPr>
        <w:tc>
          <w:tcPr>
            <w:tcW w:w="2967" w:type="dxa"/>
            <w:vMerge/>
            <w:tcBorders>
              <w:left w:val="single" w:sz="4" w:space="0" w:color="000000"/>
              <w:right w:val="single" w:sz="4" w:space="0" w:color="000000"/>
            </w:tcBorders>
          </w:tcPr>
          <w:p w14:paraId="77910A42" w14:textId="77777777" w:rsidR="00282D7D" w:rsidRPr="001C2106" w:rsidRDefault="00282D7D" w:rsidP="001C2106">
            <w:pPr>
              <w:spacing w:after="0" w:line="240" w:lineRule="auto"/>
              <w:ind w:left="0"/>
              <w:rPr>
                <w:sz w:val="20"/>
                <w:szCs w:val="20"/>
              </w:rPr>
            </w:pPr>
          </w:p>
        </w:tc>
        <w:tc>
          <w:tcPr>
            <w:tcW w:w="2969" w:type="dxa"/>
            <w:tcBorders>
              <w:top w:val="single" w:sz="4" w:space="0" w:color="000000"/>
              <w:left w:val="single" w:sz="4" w:space="0" w:color="000000"/>
              <w:bottom w:val="single" w:sz="4" w:space="0" w:color="000000"/>
              <w:right w:val="single" w:sz="4" w:space="0" w:color="000000"/>
            </w:tcBorders>
          </w:tcPr>
          <w:p w14:paraId="12436CB5" w14:textId="77777777" w:rsidR="00282D7D" w:rsidRPr="001C2106" w:rsidRDefault="00282D7D" w:rsidP="001C2106">
            <w:pPr>
              <w:spacing w:after="0" w:line="240" w:lineRule="auto"/>
              <w:ind w:left="0" w:firstLine="0"/>
              <w:rPr>
                <w:sz w:val="20"/>
                <w:szCs w:val="20"/>
              </w:rPr>
            </w:pPr>
            <w:r w:rsidRPr="001C2106">
              <w:rPr>
                <w:sz w:val="20"/>
                <w:szCs w:val="20"/>
              </w:rPr>
              <w:t xml:space="preserve">Mood swings </w:t>
            </w:r>
          </w:p>
        </w:tc>
        <w:tc>
          <w:tcPr>
            <w:tcW w:w="1798" w:type="dxa"/>
            <w:tcBorders>
              <w:top w:val="single" w:sz="4" w:space="0" w:color="000000"/>
              <w:left w:val="single" w:sz="4" w:space="0" w:color="000000"/>
              <w:bottom w:val="single" w:sz="4" w:space="0" w:color="000000"/>
              <w:right w:val="single" w:sz="4" w:space="0" w:color="000000"/>
            </w:tcBorders>
          </w:tcPr>
          <w:p w14:paraId="3FAE1ED1" w14:textId="77777777" w:rsidR="00282D7D" w:rsidRPr="001C2106" w:rsidRDefault="00282D7D" w:rsidP="001C2106">
            <w:pPr>
              <w:spacing w:after="0" w:line="240" w:lineRule="auto"/>
              <w:ind w:left="0" w:firstLine="0"/>
              <w:rPr>
                <w:sz w:val="20"/>
                <w:szCs w:val="20"/>
              </w:rPr>
            </w:pPr>
            <w:r w:rsidRPr="001C2106">
              <w:rPr>
                <w:sz w:val="20"/>
                <w:szCs w:val="20"/>
              </w:rPr>
              <w:t xml:space="preserve">7 </w:t>
            </w:r>
          </w:p>
        </w:tc>
        <w:tc>
          <w:tcPr>
            <w:tcW w:w="1894" w:type="dxa"/>
            <w:tcBorders>
              <w:top w:val="single" w:sz="4" w:space="0" w:color="000000"/>
              <w:left w:val="single" w:sz="4" w:space="0" w:color="000000"/>
              <w:bottom w:val="single" w:sz="4" w:space="0" w:color="000000"/>
              <w:right w:val="single" w:sz="4" w:space="0" w:color="000000"/>
            </w:tcBorders>
          </w:tcPr>
          <w:p w14:paraId="15E10135" w14:textId="77777777" w:rsidR="00282D7D" w:rsidRPr="001C2106" w:rsidRDefault="00282D7D" w:rsidP="001C2106">
            <w:pPr>
              <w:spacing w:after="0" w:line="240" w:lineRule="auto"/>
              <w:ind w:left="0" w:firstLine="0"/>
              <w:rPr>
                <w:sz w:val="20"/>
                <w:szCs w:val="20"/>
              </w:rPr>
            </w:pPr>
            <w:r w:rsidRPr="001C2106">
              <w:rPr>
                <w:sz w:val="20"/>
                <w:szCs w:val="20"/>
              </w:rPr>
              <w:t xml:space="preserve">23 </w:t>
            </w:r>
          </w:p>
        </w:tc>
      </w:tr>
      <w:tr w:rsidR="00282D7D" w:rsidRPr="001C2106" w14:paraId="57272240" w14:textId="77777777" w:rsidTr="00282D7D">
        <w:trPr>
          <w:trHeight w:val="70"/>
        </w:trPr>
        <w:tc>
          <w:tcPr>
            <w:tcW w:w="2967" w:type="dxa"/>
            <w:vMerge/>
            <w:tcBorders>
              <w:left w:val="single" w:sz="4" w:space="0" w:color="000000"/>
              <w:bottom w:val="single" w:sz="4" w:space="0" w:color="000000"/>
              <w:right w:val="single" w:sz="4" w:space="0" w:color="000000"/>
            </w:tcBorders>
          </w:tcPr>
          <w:p w14:paraId="101BC9EE" w14:textId="77777777" w:rsidR="00282D7D" w:rsidRPr="001C2106" w:rsidRDefault="00282D7D" w:rsidP="001C2106">
            <w:pPr>
              <w:spacing w:after="0" w:line="240" w:lineRule="auto"/>
              <w:ind w:left="0" w:firstLine="0"/>
              <w:rPr>
                <w:sz w:val="20"/>
                <w:szCs w:val="20"/>
              </w:rPr>
            </w:pPr>
          </w:p>
        </w:tc>
        <w:tc>
          <w:tcPr>
            <w:tcW w:w="2969" w:type="dxa"/>
            <w:tcBorders>
              <w:top w:val="single" w:sz="4" w:space="0" w:color="000000"/>
              <w:left w:val="single" w:sz="4" w:space="0" w:color="000000"/>
              <w:bottom w:val="single" w:sz="4" w:space="0" w:color="000000"/>
              <w:right w:val="single" w:sz="4" w:space="0" w:color="000000"/>
            </w:tcBorders>
          </w:tcPr>
          <w:p w14:paraId="151E779F" w14:textId="77777777" w:rsidR="00282D7D" w:rsidRPr="001C2106" w:rsidRDefault="00282D7D" w:rsidP="001C2106">
            <w:pPr>
              <w:spacing w:after="0" w:line="240" w:lineRule="auto"/>
              <w:ind w:left="0" w:firstLine="0"/>
              <w:rPr>
                <w:sz w:val="20"/>
                <w:szCs w:val="20"/>
              </w:rPr>
            </w:pPr>
            <w:r w:rsidRPr="001C2106">
              <w:rPr>
                <w:sz w:val="20"/>
                <w:szCs w:val="20"/>
              </w:rPr>
              <w:t xml:space="preserve">None </w:t>
            </w:r>
          </w:p>
        </w:tc>
        <w:tc>
          <w:tcPr>
            <w:tcW w:w="1798" w:type="dxa"/>
            <w:tcBorders>
              <w:top w:val="single" w:sz="4" w:space="0" w:color="000000"/>
              <w:left w:val="single" w:sz="4" w:space="0" w:color="000000"/>
              <w:bottom w:val="single" w:sz="4" w:space="0" w:color="000000"/>
              <w:right w:val="single" w:sz="4" w:space="0" w:color="000000"/>
            </w:tcBorders>
          </w:tcPr>
          <w:p w14:paraId="4CDFBF2A" w14:textId="77777777" w:rsidR="00282D7D" w:rsidRPr="001C2106" w:rsidRDefault="00282D7D" w:rsidP="001C2106">
            <w:pPr>
              <w:spacing w:after="0" w:line="240" w:lineRule="auto"/>
              <w:ind w:left="0" w:firstLine="0"/>
              <w:rPr>
                <w:sz w:val="20"/>
                <w:szCs w:val="20"/>
              </w:rPr>
            </w:pPr>
            <w:r w:rsidRPr="001C2106">
              <w:rPr>
                <w:sz w:val="20"/>
                <w:szCs w:val="20"/>
              </w:rPr>
              <w:t xml:space="preserve">3 </w:t>
            </w:r>
          </w:p>
        </w:tc>
        <w:tc>
          <w:tcPr>
            <w:tcW w:w="1894" w:type="dxa"/>
            <w:tcBorders>
              <w:top w:val="single" w:sz="4" w:space="0" w:color="000000"/>
              <w:left w:val="single" w:sz="4" w:space="0" w:color="000000"/>
              <w:bottom w:val="single" w:sz="4" w:space="0" w:color="000000"/>
              <w:right w:val="single" w:sz="4" w:space="0" w:color="000000"/>
            </w:tcBorders>
          </w:tcPr>
          <w:p w14:paraId="3EB59522" w14:textId="77777777" w:rsidR="00282D7D" w:rsidRPr="001C2106" w:rsidRDefault="00282D7D" w:rsidP="001C2106">
            <w:pPr>
              <w:spacing w:after="0" w:line="240" w:lineRule="auto"/>
              <w:ind w:left="0" w:firstLine="0"/>
              <w:rPr>
                <w:sz w:val="20"/>
                <w:szCs w:val="20"/>
              </w:rPr>
            </w:pPr>
            <w:r w:rsidRPr="001C2106">
              <w:rPr>
                <w:sz w:val="20"/>
                <w:szCs w:val="20"/>
              </w:rPr>
              <w:t xml:space="preserve">10 </w:t>
            </w:r>
          </w:p>
        </w:tc>
      </w:tr>
      <w:tr w:rsidR="00282D7D" w:rsidRPr="001C2106" w14:paraId="133C1D70" w14:textId="77777777" w:rsidTr="00282D7D">
        <w:trPr>
          <w:trHeight w:val="70"/>
        </w:trPr>
        <w:tc>
          <w:tcPr>
            <w:tcW w:w="2967" w:type="dxa"/>
            <w:vMerge w:val="restart"/>
            <w:tcBorders>
              <w:top w:val="single" w:sz="4" w:space="0" w:color="000000"/>
              <w:left w:val="single" w:sz="4" w:space="0" w:color="000000"/>
              <w:right w:val="single" w:sz="4" w:space="0" w:color="000000"/>
            </w:tcBorders>
          </w:tcPr>
          <w:p w14:paraId="1359D67B" w14:textId="77777777" w:rsidR="00282D7D" w:rsidRPr="001C2106" w:rsidRDefault="00282D7D" w:rsidP="00282D7D">
            <w:pPr>
              <w:spacing w:after="0" w:line="240" w:lineRule="auto"/>
              <w:ind w:left="0" w:firstLine="0"/>
              <w:rPr>
                <w:sz w:val="20"/>
                <w:szCs w:val="20"/>
              </w:rPr>
            </w:pPr>
            <w:r w:rsidRPr="001C2106">
              <w:rPr>
                <w:sz w:val="20"/>
                <w:szCs w:val="20"/>
              </w:rPr>
              <w:t>Emotional</w:t>
            </w:r>
            <w:r>
              <w:rPr>
                <w:sz w:val="20"/>
                <w:szCs w:val="20"/>
              </w:rPr>
              <w:t xml:space="preserve"> state during/after night shift</w:t>
            </w:r>
            <w:r w:rsidRPr="001C2106">
              <w:rPr>
                <w:sz w:val="20"/>
                <w:szCs w:val="20"/>
              </w:rPr>
              <w:t xml:space="preserve"> </w:t>
            </w:r>
          </w:p>
        </w:tc>
        <w:tc>
          <w:tcPr>
            <w:tcW w:w="2969" w:type="dxa"/>
            <w:tcBorders>
              <w:top w:val="single" w:sz="4" w:space="0" w:color="000000"/>
              <w:left w:val="single" w:sz="4" w:space="0" w:color="000000"/>
              <w:bottom w:val="single" w:sz="4" w:space="0" w:color="000000"/>
              <w:right w:val="single" w:sz="4" w:space="0" w:color="000000"/>
            </w:tcBorders>
          </w:tcPr>
          <w:p w14:paraId="7885EF5E" w14:textId="77777777" w:rsidR="00282D7D" w:rsidRPr="001C2106" w:rsidRDefault="00282D7D" w:rsidP="001C2106">
            <w:pPr>
              <w:spacing w:after="0" w:line="240" w:lineRule="auto"/>
              <w:ind w:left="0" w:firstLine="0"/>
              <w:rPr>
                <w:sz w:val="20"/>
                <w:szCs w:val="20"/>
              </w:rPr>
            </w:pPr>
            <w:r w:rsidRPr="001C2106">
              <w:rPr>
                <w:sz w:val="20"/>
                <w:szCs w:val="20"/>
              </w:rPr>
              <w:t xml:space="preserve">Calm and focused </w:t>
            </w:r>
          </w:p>
        </w:tc>
        <w:tc>
          <w:tcPr>
            <w:tcW w:w="1798" w:type="dxa"/>
            <w:tcBorders>
              <w:top w:val="single" w:sz="4" w:space="0" w:color="000000"/>
              <w:left w:val="single" w:sz="4" w:space="0" w:color="000000"/>
              <w:bottom w:val="single" w:sz="4" w:space="0" w:color="000000"/>
              <w:right w:val="single" w:sz="4" w:space="0" w:color="000000"/>
            </w:tcBorders>
          </w:tcPr>
          <w:p w14:paraId="453CDC50" w14:textId="77777777" w:rsidR="00282D7D" w:rsidRPr="001C2106" w:rsidRDefault="00282D7D" w:rsidP="001C2106">
            <w:pPr>
              <w:spacing w:after="0" w:line="240" w:lineRule="auto"/>
              <w:ind w:left="0" w:firstLine="0"/>
              <w:rPr>
                <w:sz w:val="20"/>
                <w:szCs w:val="20"/>
              </w:rPr>
            </w:pPr>
            <w:r w:rsidRPr="001C2106">
              <w:rPr>
                <w:sz w:val="20"/>
                <w:szCs w:val="20"/>
              </w:rPr>
              <w:t xml:space="preserve">4 </w:t>
            </w:r>
          </w:p>
        </w:tc>
        <w:tc>
          <w:tcPr>
            <w:tcW w:w="1894" w:type="dxa"/>
            <w:tcBorders>
              <w:top w:val="single" w:sz="4" w:space="0" w:color="000000"/>
              <w:left w:val="single" w:sz="4" w:space="0" w:color="000000"/>
              <w:bottom w:val="single" w:sz="4" w:space="0" w:color="000000"/>
              <w:right w:val="single" w:sz="4" w:space="0" w:color="000000"/>
            </w:tcBorders>
          </w:tcPr>
          <w:p w14:paraId="4ADCC9F2" w14:textId="77777777" w:rsidR="00282D7D" w:rsidRPr="001C2106" w:rsidRDefault="00282D7D" w:rsidP="001C2106">
            <w:pPr>
              <w:spacing w:after="0" w:line="240" w:lineRule="auto"/>
              <w:ind w:left="0" w:firstLine="0"/>
              <w:rPr>
                <w:sz w:val="20"/>
                <w:szCs w:val="20"/>
              </w:rPr>
            </w:pPr>
            <w:r w:rsidRPr="001C2106">
              <w:rPr>
                <w:sz w:val="20"/>
                <w:szCs w:val="20"/>
              </w:rPr>
              <w:t xml:space="preserve">13 </w:t>
            </w:r>
          </w:p>
        </w:tc>
      </w:tr>
      <w:tr w:rsidR="00282D7D" w:rsidRPr="001C2106" w14:paraId="61622F44" w14:textId="77777777" w:rsidTr="00282D7D">
        <w:trPr>
          <w:trHeight w:val="70"/>
        </w:trPr>
        <w:tc>
          <w:tcPr>
            <w:tcW w:w="2967" w:type="dxa"/>
            <w:vMerge/>
            <w:tcBorders>
              <w:left w:val="single" w:sz="4" w:space="0" w:color="000000"/>
              <w:right w:val="single" w:sz="4" w:space="0" w:color="000000"/>
            </w:tcBorders>
          </w:tcPr>
          <w:p w14:paraId="044200F9" w14:textId="77777777" w:rsidR="00282D7D" w:rsidRPr="001C2106" w:rsidRDefault="00282D7D" w:rsidP="001C2106">
            <w:pPr>
              <w:spacing w:after="0" w:line="240" w:lineRule="auto"/>
              <w:ind w:left="0"/>
              <w:rPr>
                <w:sz w:val="20"/>
                <w:szCs w:val="20"/>
              </w:rPr>
            </w:pPr>
          </w:p>
        </w:tc>
        <w:tc>
          <w:tcPr>
            <w:tcW w:w="2969" w:type="dxa"/>
            <w:tcBorders>
              <w:top w:val="single" w:sz="4" w:space="0" w:color="000000"/>
              <w:left w:val="single" w:sz="4" w:space="0" w:color="000000"/>
              <w:bottom w:val="single" w:sz="4" w:space="0" w:color="000000"/>
              <w:right w:val="single" w:sz="4" w:space="0" w:color="000000"/>
            </w:tcBorders>
          </w:tcPr>
          <w:p w14:paraId="732BF52B" w14:textId="77777777" w:rsidR="00282D7D" w:rsidRPr="001C2106" w:rsidRDefault="00282D7D" w:rsidP="001C2106">
            <w:pPr>
              <w:spacing w:after="0" w:line="240" w:lineRule="auto"/>
              <w:ind w:left="0" w:firstLine="0"/>
              <w:rPr>
                <w:sz w:val="20"/>
                <w:szCs w:val="20"/>
              </w:rPr>
            </w:pPr>
            <w:r w:rsidRPr="001C2106">
              <w:rPr>
                <w:sz w:val="20"/>
                <w:szCs w:val="20"/>
              </w:rPr>
              <w:t xml:space="preserve">Emotionally drained </w:t>
            </w:r>
          </w:p>
        </w:tc>
        <w:tc>
          <w:tcPr>
            <w:tcW w:w="1798" w:type="dxa"/>
            <w:tcBorders>
              <w:top w:val="single" w:sz="4" w:space="0" w:color="000000"/>
              <w:left w:val="single" w:sz="4" w:space="0" w:color="000000"/>
              <w:bottom w:val="single" w:sz="4" w:space="0" w:color="000000"/>
              <w:right w:val="single" w:sz="4" w:space="0" w:color="000000"/>
            </w:tcBorders>
          </w:tcPr>
          <w:p w14:paraId="786972F8" w14:textId="77777777" w:rsidR="00282D7D" w:rsidRPr="001C2106" w:rsidRDefault="00282D7D" w:rsidP="001C2106">
            <w:pPr>
              <w:spacing w:after="0" w:line="240" w:lineRule="auto"/>
              <w:ind w:left="0" w:firstLine="0"/>
              <w:rPr>
                <w:sz w:val="20"/>
                <w:szCs w:val="20"/>
              </w:rPr>
            </w:pPr>
            <w:r w:rsidRPr="001C2106">
              <w:rPr>
                <w:sz w:val="20"/>
                <w:szCs w:val="20"/>
              </w:rPr>
              <w:t xml:space="preserve">15 </w:t>
            </w:r>
          </w:p>
        </w:tc>
        <w:tc>
          <w:tcPr>
            <w:tcW w:w="1894" w:type="dxa"/>
            <w:tcBorders>
              <w:top w:val="single" w:sz="4" w:space="0" w:color="000000"/>
              <w:left w:val="single" w:sz="4" w:space="0" w:color="000000"/>
              <w:bottom w:val="single" w:sz="4" w:space="0" w:color="000000"/>
              <w:right w:val="single" w:sz="4" w:space="0" w:color="000000"/>
            </w:tcBorders>
          </w:tcPr>
          <w:p w14:paraId="006C9A25" w14:textId="77777777" w:rsidR="00282D7D" w:rsidRPr="001C2106" w:rsidRDefault="00282D7D" w:rsidP="001C2106">
            <w:pPr>
              <w:spacing w:after="0" w:line="240" w:lineRule="auto"/>
              <w:ind w:left="0" w:firstLine="0"/>
              <w:rPr>
                <w:sz w:val="20"/>
                <w:szCs w:val="20"/>
              </w:rPr>
            </w:pPr>
            <w:r w:rsidRPr="001C2106">
              <w:rPr>
                <w:sz w:val="20"/>
                <w:szCs w:val="20"/>
              </w:rPr>
              <w:t xml:space="preserve">50 </w:t>
            </w:r>
          </w:p>
        </w:tc>
      </w:tr>
      <w:tr w:rsidR="00282D7D" w:rsidRPr="001C2106" w14:paraId="4BBC01A6" w14:textId="77777777" w:rsidTr="00282D7D">
        <w:trPr>
          <w:trHeight w:val="70"/>
        </w:trPr>
        <w:tc>
          <w:tcPr>
            <w:tcW w:w="2967" w:type="dxa"/>
            <w:vMerge/>
            <w:tcBorders>
              <w:left w:val="single" w:sz="4" w:space="0" w:color="000000"/>
              <w:right w:val="single" w:sz="4" w:space="0" w:color="000000"/>
            </w:tcBorders>
          </w:tcPr>
          <w:p w14:paraId="0EBC3BE5" w14:textId="77777777" w:rsidR="00282D7D" w:rsidRPr="001C2106" w:rsidRDefault="00282D7D" w:rsidP="001C2106">
            <w:pPr>
              <w:spacing w:after="0" w:line="240" w:lineRule="auto"/>
              <w:ind w:left="0"/>
              <w:rPr>
                <w:sz w:val="20"/>
                <w:szCs w:val="20"/>
              </w:rPr>
            </w:pPr>
          </w:p>
        </w:tc>
        <w:tc>
          <w:tcPr>
            <w:tcW w:w="2969" w:type="dxa"/>
            <w:tcBorders>
              <w:top w:val="single" w:sz="4" w:space="0" w:color="000000"/>
              <w:left w:val="single" w:sz="4" w:space="0" w:color="000000"/>
              <w:bottom w:val="single" w:sz="4" w:space="0" w:color="000000"/>
              <w:right w:val="single" w:sz="4" w:space="0" w:color="000000"/>
            </w:tcBorders>
          </w:tcPr>
          <w:p w14:paraId="66526641" w14:textId="77777777" w:rsidR="00282D7D" w:rsidRPr="001C2106" w:rsidRDefault="00282D7D" w:rsidP="001C2106">
            <w:pPr>
              <w:spacing w:after="0" w:line="240" w:lineRule="auto"/>
              <w:ind w:left="0" w:firstLine="0"/>
              <w:rPr>
                <w:sz w:val="20"/>
                <w:szCs w:val="20"/>
              </w:rPr>
            </w:pPr>
            <w:r w:rsidRPr="001C2106">
              <w:rPr>
                <w:sz w:val="20"/>
                <w:szCs w:val="20"/>
              </w:rPr>
              <w:t xml:space="preserve">Indifferent </w:t>
            </w:r>
          </w:p>
        </w:tc>
        <w:tc>
          <w:tcPr>
            <w:tcW w:w="1798" w:type="dxa"/>
            <w:tcBorders>
              <w:top w:val="single" w:sz="4" w:space="0" w:color="000000"/>
              <w:left w:val="single" w:sz="4" w:space="0" w:color="000000"/>
              <w:bottom w:val="single" w:sz="4" w:space="0" w:color="000000"/>
              <w:right w:val="single" w:sz="4" w:space="0" w:color="000000"/>
            </w:tcBorders>
          </w:tcPr>
          <w:p w14:paraId="0229AFF2" w14:textId="77777777" w:rsidR="00282D7D" w:rsidRPr="001C2106" w:rsidRDefault="00282D7D" w:rsidP="001C2106">
            <w:pPr>
              <w:spacing w:after="0" w:line="240" w:lineRule="auto"/>
              <w:ind w:left="0" w:firstLine="0"/>
              <w:rPr>
                <w:sz w:val="20"/>
                <w:szCs w:val="20"/>
              </w:rPr>
            </w:pPr>
            <w:r w:rsidRPr="001C2106">
              <w:rPr>
                <w:sz w:val="20"/>
                <w:szCs w:val="20"/>
              </w:rPr>
              <w:t xml:space="preserve">6 </w:t>
            </w:r>
          </w:p>
        </w:tc>
        <w:tc>
          <w:tcPr>
            <w:tcW w:w="1894" w:type="dxa"/>
            <w:tcBorders>
              <w:top w:val="single" w:sz="4" w:space="0" w:color="000000"/>
              <w:left w:val="single" w:sz="4" w:space="0" w:color="000000"/>
              <w:bottom w:val="single" w:sz="4" w:space="0" w:color="000000"/>
              <w:right w:val="single" w:sz="4" w:space="0" w:color="000000"/>
            </w:tcBorders>
          </w:tcPr>
          <w:p w14:paraId="144F92B6" w14:textId="77777777" w:rsidR="00282D7D" w:rsidRPr="001C2106" w:rsidRDefault="00282D7D" w:rsidP="001C2106">
            <w:pPr>
              <w:spacing w:after="0" w:line="240" w:lineRule="auto"/>
              <w:ind w:left="0" w:firstLine="0"/>
              <w:rPr>
                <w:sz w:val="20"/>
                <w:szCs w:val="20"/>
              </w:rPr>
            </w:pPr>
            <w:r w:rsidRPr="001C2106">
              <w:rPr>
                <w:sz w:val="20"/>
                <w:szCs w:val="20"/>
              </w:rPr>
              <w:t xml:space="preserve">20 </w:t>
            </w:r>
          </w:p>
        </w:tc>
      </w:tr>
      <w:tr w:rsidR="00282D7D" w:rsidRPr="001C2106" w14:paraId="2EDE6370" w14:textId="77777777" w:rsidTr="00282D7D">
        <w:trPr>
          <w:trHeight w:val="286"/>
        </w:trPr>
        <w:tc>
          <w:tcPr>
            <w:tcW w:w="2967" w:type="dxa"/>
            <w:vMerge/>
            <w:tcBorders>
              <w:left w:val="single" w:sz="4" w:space="0" w:color="000000"/>
              <w:bottom w:val="single" w:sz="4" w:space="0" w:color="000000"/>
              <w:right w:val="single" w:sz="4" w:space="0" w:color="000000"/>
            </w:tcBorders>
          </w:tcPr>
          <w:p w14:paraId="06980A43" w14:textId="77777777" w:rsidR="00282D7D" w:rsidRPr="001C2106" w:rsidRDefault="00282D7D" w:rsidP="001C2106">
            <w:pPr>
              <w:spacing w:after="0" w:line="240" w:lineRule="auto"/>
              <w:ind w:left="0" w:firstLine="0"/>
              <w:rPr>
                <w:sz w:val="20"/>
                <w:szCs w:val="20"/>
              </w:rPr>
            </w:pPr>
          </w:p>
        </w:tc>
        <w:tc>
          <w:tcPr>
            <w:tcW w:w="2969" w:type="dxa"/>
            <w:tcBorders>
              <w:top w:val="single" w:sz="4" w:space="0" w:color="000000"/>
              <w:left w:val="single" w:sz="4" w:space="0" w:color="000000"/>
              <w:bottom w:val="single" w:sz="4" w:space="0" w:color="000000"/>
              <w:right w:val="single" w:sz="4" w:space="0" w:color="000000"/>
            </w:tcBorders>
          </w:tcPr>
          <w:p w14:paraId="11CE4E5C" w14:textId="77777777" w:rsidR="00282D7D" w:rsidRPr="001C2106" w:rsidRDefault="00282D7D" w:rsidP="001C2106">
            <w:pPr>
              <w:spacing w:after="0" w:line="240" w:lineRule="auto"/>
              <w:ind w:left="0" w:firstLine="0"/>
              <w:rPr>
                <w:sz w:val="20"/>
                <w:szCs w:val="20"/>
              </w:rPr>
            </w:pPr>
            <w:r w:rsidRPr="001C2106">
              <w:rPr>
                <w:sz w:val="20"/>
                <w:szCs w:val="20"/>
              </w:rPr>
              <w:t xml:space="preserve">Easily irritated or moody </w:t>
            </w:r>
          </w:p>
        </w:tc>
        <w:tc>
          <w:tcPr>
            <w:tcW w:w="1798" w:type="dxa"/>
            <w:tcBorders>
              <w:top w:val="single" w:sz="4" w:space="0" w:color="000000"/>
              <w:left w:val="single" w:sz="4" w:space="0" w:color="000000"/>
              <w:bottom w:val="single" w:sz="4" w:space="0" w:color="000000"/>
              <w:right w:val="single" w:sz="4" w:space="0" w:color="000000"/>
            </w:tcBorders>
          </w:tcPr>
          <w:p w14:paraId="32A0E4BB" w14:textId="77777777" w:rsidR="00282D7D" w:rsidRPr="001C2106" w:rsidRDefault="00282D7D" w:rsidP="001C2106">
            <w:pPr>
              <w:spacing w:after="0" w:line="240" w:lineRule="auto"/>
              <w:ind w:left="0" w:firstLine="0"/>
              <w:rPr>
                <w:sz w:val="20"/>
                <w:szCs w:val="20"/>
              </w:rPr>
            </w:pPr>
            <w:r w:rsidRPr="001C2106">
              <w:rPr>
                <w:sz w:val="20"/>
                <w:szCs w:val="20"/>
              </w:rPr>
              <w:t xml:space="preserve">5 </w:t>
            </w:r>
          </w:p>
        </w:tc>
        <w:tc>
          <w:tcPr>
            <w:tcW w:w="1894" w:type="dxa"/>
            <w:tcBorders>
              <w:top w:val="single" w:sz="4" w:space="0" w:color="000000"/>
              <w:left w:val="single" w:sz="4" w:space="0" w:color="000000"/>
              <w:bottom w:val="single" w:sz="4" w:space="0" w:color="000000"/>
              <w:right w:val="single" w:sz="4" w:space="0" w:color="000000"/>
            </w:tcBorders>
          </w:tcPr>
          <w:p w14:paraId="6173B472" w14:textId="77777777" w:rsidR="00282D7D" w:rsidRPr="001C2106" w:rsidRDefault="00282D7D" w:rsidP="001C2106">
            <w:pPr>
              <w:spacing w:after="0" w:line="240" w:lineRule="auto"/>
              <w:ind w:left="0" w:firstLine="0"/>
              <w:rPr>
                <w:sz w:val="20"/>
                <w:szCs w:val="20"/>
              </w:rPr>
            </w:pPr>
            <w:r w:rsidRPr="001C2106">
              <w:rPr>
                <w:sz w:val="20"/>
                <w:szCs w:val="20"/>
              </w:rPr>
              <w:t xml:space="preserve">17 </w:t>
            </w:r>
          </w:p>
        </w:tc>
      </w:tr>
      <w:tr w:rsidR="00282D7D" w:rsidRPr="001C2106" w14:paraId="49751AF5" w14:textId="77777777" w:rsidTr="00282D7D">
        <w:trPr>
          <w:trHeight w:val="70"/>
        </w:trPr>
        <w:tc>
          <w:tcPr>
            <w:tcW w:w="2967" w:type="dxa"/>
            <w:vMerge w:val="restart"/>
            <w:tcBorders>
              <w:top w:val="single" w:sz="4" w:space="0" w:color="000000"/>
              <w:left w:val="single" w:sz="4" w:space="0" w:color="000000"/>
              <w:right w:val="single" w:sz="4" w:space="0" w:color="000000"/>
            </w:tcBorders>
          </w:tcPr>
          <w:p w14:paraId="24999A5A" w14:textId="77777777" w:rsidR="00282D7D" w:rsidRPr="001C2106" w:rsidRDefault="00282D7D" w:rsidP="00282D7D">
            <w:pPr>
              <w:spacing w:after="0" w:line="240" w:lineRule="auto"/>
              <w:ind w:left="0" w:firstLine="0"/>
              <w:rPr>
                <w:sz w:val="20"/>
                <w:szCs w:val="20"/>
              </w:rPr>
            </w:pPr>
            <w:r>
              <w:rPr>
                <w:sz w:val="20"/>
                <w:szCs w:val="20"/>
              </w:rPr>
              <w:t>Frequency of sleep disturbances</w:t>
            </w:r>
          </w:p>
          <w:p w14:paraId="33C3404B" w14:textId="77777777" w:rsidR="00282D7D" w:rsidRPr="001C2106" w:rsidRDefault="00282D7D" w:rsidP="001C2106">
            <w:pPr>
              <w:spacing w:after="0" w:line="240" w:lineRule="auto"/>
              <w:ind w:left="0"/>
              <w:rPr>
                <w:sz w:val="20"/>
                <w:szCs w:val="20"/>
              </w:rPr>
            </w:pPr>
            <w:r w:rsidRPr="001C2106">
              <w:rPr>
                <w:sz w:val="20"/>
                <w:szCs w:val="20"/>
              </w:rPr>
              <w:t xml:space="preserve"> </w:t>
            </w:r>
          </w:p>
        </w:tc>
        <w:tc>
          <w:tcPr>
            <w:tcW w:w="2969" w:type="dxa"/>
            <w:tcBorders>
              <w:top w:val="single" w:sz="4" w:space="0" w:color="000000"/>
              <w:left w:val="single" w:sz="4" w:space="0" w:color="000000"/>
              <w:bottom w:val="single" w:sz="4" w:space="0" w:color="000000"/>
              <w:right w:val="single" w:sz="4" w:space="0" w:color="000000"/>
            </w:tcBorders>
          </w:tcPr>
          <w:p w14:paraId="64864FAA" w14:textId="77777777" w:rsidR="00282D7D" w:rsidRPr="001C2106" w:rsidRDefault="00282D7D" w:rsidP="001C2106">
            <w:pPr>
              <w:spacing w:after="0" w:line="240" w:lineRule="auto"/>
              <w:ind w:left="0" w:firstLine="0"/>
              <w:rPr>
                <w:sz w:val="20"/>
                <w:szCs w:val="20"/>
              </w:rPr>
            </w:pPr>
            <w:r w:rsidRPr="001C2106">
              <w:rPr>
                <w:sz w:val="20"/>
                <w:szCs w:val="20"/>
              </w:rPr>
              <w:t xml:space="preserve">Every day </w:t>
            </w:r>
          </w:p>
        </w:tc>
        <w:tc>
          <w:tcPr>
            <w:tcW w:w="1798" w:type="dxa"/>
            <w:tcBorders>
              <w:top w:val="single" w:sz="4" w:space="0" w:color="000000"/>
              <w:left w:val="single" w:sz="4" w:space="0" w:color="000000"/>
              <w:bottom w:val="single" w:sz="4" w:space="0" w:color="000000"/>
              <w:right w:val="single" w:sz="4" w:space="0" w:color="000000"/>
            </w:tcBorders>
          </w:tcPr>
          <w:p w14:paraId="0FAB2578" w14:textId="77777777" w:rsidR="00282D7D" w:rsidRPr="001C2106" w:rsidRDefault="00282D7D" w:rsidP="001C2106">
            <w:pPr>
              <w:spacing w:after="0" w:line="240" w:lineRule="auto"/>
              <w:ind w:left="0" w:firstLine="0"/>
              <w:rPr>
                <w:sz w:val="20"/>
                <w:szCs w:val="20"/>
              </w:rPr>
            </w:pPr>
            <w:r w:rsidRPr="001C2106">
              <w:rPr>
                <w:sz w:val="20"/>
                <w:szCs w:val="20"/>
              </w:rPr>
              <w:t xml:space="preserve">10 </w:t>
            </w:r>
          </w:p>
        </w:tc>
        <w:tc>
          <w:tcPr>
            <w:tcW w:w="1894" w:type="dxa"/>
            <w:tcBorders>
              <w:top w:val="single" w:sz="4" w:space="0" w:color="000000"/>
              <w:left w:val="single" w:sz="4" w:space="0" w:color="000000"/>
              <w:bottom w:val="single" w:sz="4" w:space="0" w:color="000000"/>
              <w:right w:val="single" w:sz="4" w:space="0" w:color="000000"/>
            </w:tcBorders>
          </w:tcPr>
          <w:p w14:paraId="33C937F9" w14:textId="77777777" w:rsidR="00282D7D" w:rsidRPr="001C2106" w:rsidRDefault="00282D7D" w:rsidP="001C2106">
            <w:pPr>
              <w:spacing w:after="0" w:line="240" w:lineRule="auto"/>
              <w:ind w:left="0" w:firstLine="0"/>
              <w:rPr>
                <w:sz w:val="20"/>
                <w:szCs w:val="20"/>
              </w:rPr>
            </w:pPr>
            <w:r w:rsidRPr="001C2106">
              <w:rPr>
                <w:sz w:val="20"/>
                <w:szCs w:val="20"/>
              </w:rPr>
              <w:t xml:space="preserve">33 </w:t>
            </w:r>
          </w:p>
        </w:tc>
      </w:tr>
      <w:tr w:rsidR="00282D7D" w:rsidRPr="001C2106" w14:paraId="04BB3B47" w14:textId="77777777" w:rsidTr="00282D7D">
        <w:trPr>
          <w:trHeight w:val="70"/>
        </w:trPr>
        <w:tc>
          <w:tcPr>
            <w:tcW w:w="2967" w:type="dxa"/>
            <w:vMerge/>
            <w:tcBorders>
              <w:left w:val="single" w:sz="4" w:space="0" w:color="000000"/>
              <w:right w:val="single" w:sz="4" w:space="0" w:color="000000"/>
            </w:tcBorders>
          </w:tcPr>
          <w:p w14:paraId="2C97F821" w14:textId="77777777" w:rsidR="00282D7D" w:rsidRPr="001C2106" w:rsidRDefault="00282D7D" w:rsidP="001C2106">
            <w:pPr>
              <w:spacing w:after="0" w:line="240" w:lineRule="auto"/>
              <w:ind w:left="0"/>
              <w:rPr>
                <w:sz w:val="20"/>
                <w:szCs w:val="20"/>
              </w:rPr>
            </w:pPr>
          </w:p>
        </w:tc>
        <w:tc>
          <w:tcPr>
            <w:tcW w:w="2969" w:type="dxa"/>
            <w:tcBorders>
              <w:top w:val="single" w:sz="4" w:space="0" w:color="000000"/>
              <w:left w:val="single" w:sz="4" w:space="0" w:color="000000"/>
              <w:bottom w:val="single" w:sz="4" w:space="0" w:color="000000"/>
              <w:right w:val="single" w:sz="4" w:space="0" w:color="000000"/>
            </w:tcBorders>
          </w:tcPr>
          <w:p w14:paraId="5D16DCA2" w14:textId="77777777" w:rsidR="00282D7D" w:rsidRPr="001C2106" w:rsidRDefault="00282D7D" w:rsidP="001C2106">
            <w:pPr>
              <w:spacing w:after="0" w:line="240" w:lineRule="auto"/>
              <w:ind w:left="0" w:firstLine="0"/>
              <w:rPr>
                <w:sz w:val="20"/>
                <w:szCs w:val="20"/>
              </w:rPr>
            </w:pPr>
            <w:r w:rsidRPr="001C2106">
              <w:rPr>
                <w:sz w:val="20"/>
                <w:szCs w:val="20"/>
              </w:rPr>
              <w:t xml:space="preserve">A few times a week </w:t>
            </w:r>
          </w:p>
        </w:tc>
        <w:tc>
          <w:tcPr>
            <w:tcW w:w="1798" w:type="dxa"/>
            <w:tcBorders>
              <w:top w:val="single" w:sz="4" w:space="0" w:color="000000"/>
              <w:left w:val="single" w:sz="4" w:space="0" w:color="000000"/>
              <w:bottom w:val="single" w:sz="4" w:space="0" w:color="000000"/>
              <w:right w:val="single" w:sz="4" w:space="0" w:color="000000"/>
            </w:tcBorders>
          </w:tcPr>
          <w:p w14:paraId="511B1A1A" w14:textId="77777777" w:rsidR="00282D7D" w:rsidRPr="001C2106" w:rsidRDefault="00282D7D" w:rsidP="001C2106">
            <w:pPr>
              <w:spacing w:after="0" w:line="240" w:lineRule="auto"/>
              <w:ind w:left="0" w:firstLine="0"/>
              <w:rPr>
                <w:sz w:val="20"/>
                <w:szCs w:val="20"/>
              </w:rPr>
            </w:pPr>
            <w:r w:rsidRPr="001C2106">
              <w:rPr>
                <w:sz w:val="20"/>
                <w:szCs w:val="20"/>
              </w:rPr>
              <w:t xml:space="preserve">12 </w:t>
            </w:r>
          </w:p>
        </w:tc>
        <w:tc>
          <w:tcPr>
            <w:tcW w:w="1894" w:type="dxa"/>
            <w:tcBorders>
              <w:top w:val="single" w:sz="4" w:space="0" w:color="000000"/>
              <w:left w:val="single" w:sz="4" w:space="0" w:color="000000"/>
              <w:bottom w:val="single" w:sz="4" w:space="0" w:color="000000"/>
              <w:right w:val="single" w:sz="4" w:space="0" w:color="000000"/>
            </w:tcBorders>
          </w:tcPr>
          <w:p w14:paraId="17C53CD3" w14:textId="77777777" w:rsidR="00282D7D" w:rsidRPr="001C2106" w:rsidRDefault="00282D7D" w:rsidP="001C2106">
            <w:pPr>
              <w:spacing w:after="0" w:line="240" w:lineRule="auto"/>
              <w:ind w:left="0" w:firstLine="0"/>
              <w:rPr>
                <w:sz w:val="20"/>
                <w:szCs w:val="20"/>
              </w:rPr>
            </w:pPr>
            <w:r w:rsidRPr="001C2106">
              <w:rPr>
                <w:sz w:val="20"/>
                <w:szCs w:val="20"/>
              </w:rPr>
              <w:t xml:space="preserve">40 </w:t>
            </w:r>
          </w:p>
        </w:tc>
      </w:tr>
      <w:tr w:rsidR="00282D7D" w:rsidRPr="001C2106" w14:paraId="0788C02A" w14:textId="77777777" w:rsidTr="00282D7D">
        <w:trPr>
          <w:trHeight w:val="70"/>
        </w:trPr>
        <w:tc>
          <w:tcPr>
            <w:tcW w:w="2967" w:type="dxa"/>
            <w:vMerge/>
            <w:tcBorders>
              <w:left w:val="single" w:sz="4" w:space="0" w:color="000000"/>
              <w:right w:val="single" w:sz="4" w:space="0" w:color="000000"/>
            </w:tcBorders>
          </w:tcPr>
          <w:p w14:paraId="1DDDD75B" w14:textId="77777777" w:rsidR="00282D7D" w:rsidRPr="001C2106" w:rsidRDefault="00282D7D" w:rsidP="001C2106">
            <w:pPr>
              <w:spacing w:after="0" w:line="240" w:lineRule="auto"/>
              <w:ind w:left="0"/>
              <w:rPr>
                <w:sz w:val="20"/>
                <w:szCs w:val="20"/>
              </w:rPr>
            </w:pPr>
          </w:p>
        </w:tc>
        <w:tc>
          <w:tcPr>
            <w:tcW w:w="2969" w:type="dxa"/>
            <w:tcBorders>
              <w:top w:val="single" w:sz="4" w:space="0" w:color="000000"/>
              <w:left w:val="single" w:sz="4" w:space="0" w:color="000000"/>
              <w:bottom w:val="single" w:sz="4" w:space="0" w:color="000000"/>
              <w:right w:val="single" w:sz="4" w:space="0" w:color="000000"/>
            </w:tcBorders>
          </w:tcPr>
          <w:p w14:paraId="629B7940" w14:textId="77777777" w:rsidR="00282D7D" w:rsidRPr="001C2106" w:rsidRDefault="00282D7D" w:rsidP="001C2106">
            <w:pPr>
              <w:spacing w:after="0" w:line="240" w:lineRule="auto"/>
              <w:ind w:left="0" w:firstLine="0"/>
              <w:rPr>
                <w:sz w:val="20"/>
                <w:szCs w:val="20"/>
              </w:rPr>
            </w:pPr>
            <w:r w:rsidRPr="001C2106">
              <w:rPr>
                <w:sz w:val="20"/>
                <w:szCs w:val="20"/>
              </w:rPr>
              <w:t xml:space="preserve">Rarely </w:t>
            </w:r>
          </w:p>
        </w:tc>
        <w:tc>
          <w:tcPr>
            <w:tcW w:w="1798" w:type="dxa"/>
            <w:tcBorders>
              <w:top w:val="single" w:sz="4" w:space="0" w:color="000000"/>
              <w:left w:val="single" w:sz="4" w:space="0" w:color="000000"/>
              <w:bottom w:val="single" w:sz="4" w:space="0" w:color="000000"/>
              <w:right w:val="single" w:sz="4" w:space="0" w:color="000000"/>
            </w:tcBorders>
          </w:tcPr>
          <w:p w14:paraId="01877920" w14:textId="77777777" w:rsidR="00282D7D" w:rsidRPr="001C2106" w:rsidRDefault="00282D7D" w:rsidP="001C2106">
            <w:pPr>
              <w:spacing w:after="0" w:line="240" w:lineRule="auto"/>
              <w:ind w:left="0" w:firstLine="0"/>
              <w:rPr>
                <w:sz w:val="20"/>
                <w:szCs w:val="20"/>
              </w:rPr>
            </w:pPr>
            <w:r w:rsidRPr="001C2106">
              <w:rPr>
                <w:sz w:val="20"/>
                <w:szCs w:val="20"/>
              </w:rPr>
              <w:t xml:space="preserve">5 </w:t>
            </w:r>
          </w:p>
        </w:tc>
        <w:tc>
          <w:tcPr>
            <w:tcW w:w="1894" w:type="dxa"/>
            <w:tcBorders>
              <w:top w:val="single" w:sz="4" w:space="0" w:color="000000"/>
              <w:left w:val="single" w:sz="4" w:space="0" w:color="000000"/>
              <w:bottom w:val="single" w:sz="4" w:space="0" w:color="000000"/>
              <w:right w:val="single" w:sz="4" w:space="0" w:color="000000"/>
            </w:tcBorders>
          </w:tcPr>
          <w:p w14:paraId="453E712E" w14:textId="77777777" w:rsidR="00282D7D" w:rsidRPr="001C2106" w:rsidRDefault="00282D7D" w:rsidP="001C2106">
            <w:pPr>
              <w:spacing w:after="0" w:line="240" w:lineRule="auto"/>
              <w:ind w:left="0" w:firstLine="0"/>
              <w:rPr>
                <w:sz w:val="20"/>
                <w:szCs w:val="20"/>
              </w:rPr>
            </w:pPr>
            <w:r w:rsidRPr="001C2106">
              <w:rPr>
                <w:sz w:val="20"/>
                <w:szCs w:val="20"/>
              </w:rPr>
              <w:t xml:space="preserve">17 </w:t>
            </w:r>
          </w:p>
        </w:tc>
      </w:tr>
      <w:tr w:rsidR="00282D7D" w:rsidRPr="001C2106" w14:paraId="6CBAF037" w14:textId="77777777" w:rsidTr="00282D7D">
        <w:trPr>
          <w:trHeight w:val="70"/>
        </w:trPr>
        <w:tc>
          <w:tcPr>
            <w:tcW w:w="2967" w:type="dxa"/>
            <w:vMerge/>
            <w:tcBorders>
              <w:left w:val="single" w:sz="4" w:space="0" w:color="000000"/>
              <w:bottom w:val="single" w:sz="4" w:space="0" w:color="000000"/>
              <w:right w:val="single" w:sz="4" w:space="0" w:color="000000"/>
            </w:tcBorders>
          </w:tcPr>
          <w:p w14:paraId="2440D105" w14:textId="77777777" w:rsidR="00282D7D" w:rsidRPr="001C2106" w:rsidRDefault="00282D7D" w:rsidP="001C2106">
            <w:pPr>
              <w:spacing w:after="0" w:line="240" w:lineRule="auto"/>
              <w:ind w:left="0" w:firstLine="0"/>
              <w:rPr>
                <w:sz w:val="20"/>
                <w:szCs w:val="20"/>
              </w:rPr>
            </w:pPr>
          </w:p>
        </w:tc>
        <w:tc>
          <w:tcPr>
            <w:tcW w:w="2969" w:type="dxa"/>
            <w:tcBorders>
              <w:top w:val="single" w:sz="4" w:space="0" w:color="000000"/>
              <w:left w:val="single" w:sz="4" w:space="0" w:color="000000"/>
              <w:bottom w:val="single" w:sz="4" w:space="0" w:color="000000"/>
              <w:right w:val="single" w:sz="4" w:space="0" w:color="000000"/>
            </w:tcBorders>
          </w:tcPr>
          <w:p w14:paraId="659F6469" w14:textId="77777777" w:rsidR="00282D7D" w:rsidRPr="001C2106" w:rsidRDefault="00282D7D" w:rsidP="001C2106">
            <w:pPr>
              <w:spacing w:after="0" w:line="240" w:lineRule="auto"/>
              <w:ind w:left="0" w:firstLine="0"/>
              <w:rPr>
                <w:sz w:val="20"/>
                <w:szCs w:val="20"/>
              </w:rPr>
            </w:pPr>
            <w:r w:rsidRPr="001C2106">
              <w:rPr>
                <w:sz w:val="20"/>
                <w:szCs w:val="20"/>
              </w:rPr>
              <w:t xml:space="preserve">Never </w:t>
            </w:r>
          </w:p>
        </w:tc>
        <w:tc>
          <w:tcPr>
            <w:tcW w:w="1798" w:type="dxa"/>
            <w:tcBorders>
              <w:top w:val="single" w:sz="4" w:space="0" w:color="000000"/>
              <w:left w:val="single" w:sz="4" w:space="0" w:color="000000"/>
              <w:bottom w:val="single" w:sz="4" w:space="0" w:color="000000"/>
              <w:right w:val="single" w:sz="4" w:space="0" w:color="000000"/>
            </w:tcBorders>
          </w:tcPr>
          <w:p w14:paraId="2EDC07CE" w14:textId="77777777" w:rsidR="00282D7D" w:rsidRPr="001C2106" w:rsidRDefault="00282D7D" w:rsidP="001C2106">
            <w:pPr>
              <w:spacing w:after="0" w:line="240" w:lineRule="auto"/>
              <w:ind w:left="0" w:firstLine="0"/>
              <w:rPr>
                <w:sz w:val="20"/>
                <w:szCs w:val="20"/>
              </w:rPr>
            </w:pPr>
            <w:r w:rsidRPr="001C2106">
              <w:rPr>
                <w:sz w:val="20"/>
                <w:szCs w:val="20"/>
              </w:rPr>
              <w:t xml:space="preserve">3 </w:t>
            </w:r>
          </w:p>
        </w:tc>
        <w:tc>
          <w:tcPr>
            <w:tcW w:w="1894" w:type="dxa"/>
            <w:tcBorders>
              <w:top w:val="single" w:sz="4" w:space="0" w:color="000000"/>
              <w:left w:val="single" w:sz="4" w:space="0" w:color="000000"/>
              <w:bottom w:val="single" w:sz="4" w:space="0" w:color="000000"/>
              <w:right w:val="single" w:sz="4" w:space="0" w:color="000000"/>
            </w:tcBorders>
          </w:tcPr>
          <w:p w14:paraId="4A2446BF" w14:textId="77777777" w:rsidR="00282D7D" w:rsidRPr="001C2106" w:rsidRDefault="00282D7D" w:rsidP="001C2106">
            <w:pPr>
              <w:spacing w:after="0" w:line="240" w:lineRule="auto"/>
              <w:ind w:left="0" w:firstLine="0"/>
              <w:rPr>
                <w:sz w:val="20"/>
                <w:szCs w:val="20"/>
              </w:rPr>
            </w:pPr>
            <w:r w:rsidRPr="001C2106">
              <w:rPr>
                <w:sz w:val="20"/>
                <w:szCs w:val="20"/>
              </w:rPr>
              <w:t xml:space="preserve">10 </w:t>
            </w:r>
          </w:p>
        </w:tc>
      </w:tr>
      <w:tr w:rsidR="00282D7D" w:rsidRPr="001C2106" w14:paraId="22269AE1" w14:textId="77777777" w:rsidTr="00282D7D">
        <w:trPr>
          <w:trHeight w:val="70"/>
        </w:trPr>
        <w:tc>
          <w:tcPr>
            <w:tcW w:w="2967" w:type="dxa"/>
            <w:vMerge w:val="restart"/>
            <w:tcBorders>
              <w:top w:val="single" w:sz="4" w:space="0" w:color="000000"/>
              <w:left w:val="single" w:sz="4" w:space="0" w:color="000000"/>
              <w:right w:val="single" w:sz="4" w:space="0" w:color="000000"/>
            </w:tcBorders>
          </w:tcPr>
          <w:p w14:paraId="5A9E5E39" w14:textId="77777777" w:rsidR="00282D7D" w:rsidRPr="001C2106" w:rsidRDefault="00282D7D" w:rsidP="00282D7D">
            <w:pPr>
              <w:spacing w:after="0" w:line="240" w:lineRule="auto"/>
              <w:ind w:left="0" w:firstLine="0"/>
              <w:rPr>
                <w:sz w:val="20"/>
                <w:szCs w:val="20"/>
              </w:rPr>
            </w:pPr>
            <w:r w:rsidRPr="001C2106">
              <w:rPr>
                <w:sz w:val="20"/>
                <w:szCs w:val="20"/>
              </w:rPr>
              <w:t>Feeli</w:t>
            </w:r>
            <w:r>
              <w:rPr>
                <w:sz w:val="20"/>
                <w:szCs w:val="20"/>
              </w:rPr>
              <w:t>ng isolated from friends/family</w:t>
            </w:r>
          </w:p>
        </w:tc>
        <w:tc>
          <w:tcPr>
            <w:tcW w:w="2969" w:type="dxa"/>
            <w:tcBorders>
              <w:top w:val="single" w:sz="4" w:space="0" w:color="000000"/>
              <w:left w:val="single" w:sz="4" w:space="0" w:color="000000"/>
              <w:bottom w:val="single" w:sz="4" w:space="0" w:color="000000"/>
              <w:right w:val="single" w:sz="4" w:space="0" w:color="000000"/>
            </w:tcBorders>
          </w:tcPr>
          <w:p w14:paraId="08918E72" w14:textId="77777777" w:rsidR="00282D7D" w:rsidRPr="001C2106" w:rsidRDefault="00282D7D" w:rsidP="001C2106">
            <w:pPr>
              <w:spacing w:after="0" w:line="240" w:lineRule="auto"/>
              <w:ind w:left="0" w:firstLine="0"/>
              <w:rPr>
                <w:sz w:val="20"/>
                <w:szCs w:val="20"/>
              </w:rPr>
            </w:pPr>
            <w:r w:rsidRPr="001C2106">
              <w:rPr>
                <w:sz w:val="20"/>
                <w:szCs w:val="20"/>
              </w:rPr>
              <w:t xml:space="preserve">Yes </w:t>
            </w:r>
          </w:p>
        </w:tc>
        <w:tc>
          <w:tcPr>
            <w:tcW w:w="1798" w:type="dxa"/>
            <w:tcBorders>
              <w:top w:val="single" w:sz="4" w:space="0" w:color="000000"/>
              <w:left w:val="single" w:sz="4" w:space="0" w:color="000000"/>
              <w:bottom w:val="single" w:sz="4" w:space="0" w:color="000000"/>
              <w:right w:val="single" w:sz="4" w:space="0" w:color="000000"/>
            </w:tcBorders>
          </w:tcPr>
          <w:p w14:paraId="531267CE" w14:textId="77777777" w:rsidR="00282D7D" w:rsidRPr="001C2106" w:rsidRDefault="00282D7D" w:rsidP="001C2106">
            <w:pPr>
              <w:spacing w:after="0" w:line="240" w:lineRule="auto"/>
              <w:ind w:left="0" w:firstLine="0"/>
              <w:rPr>
                <w:sz w:val="20"/>
                <w:szCs w:val="20"/>
              </w:rPr>
            </w:pPr>
            <w:r w:rsidRPr="001C2106">
              <w:rPr>
                <w:sz w:val="20"/>
                <w:szCs w:val="20"/>
              </w:rPr>
              <w:t xml:space="preserve">18 </w:t>
            </w:r>
          </w:p>
        </w:tc>
        <w:tc>
          <w:tcPr>
            <w:tcW w:w="1894" w:type="dxa"/>
            <w:tcBorders>
              <w:top w:val="single" w:sz="4" w:space="0" w:color="000000"/>
              <w:left w:val="single" w:sz="4" w:space="0" w:color="000000"/>
              <w:bottom w:val="single" w:sz="4" w:space="0" w:color="000000"/>
              <w:right w:val="single" w:sz="4" w:space="0" w:color="000000"/>
            </w:tcBorders>
          </w:tcPr>
          <w:p w14:paraId="0425331D" w14:textId="77777777" w:rsidR="00282D7D" w:rsidRPr="001C2106" w:rsidRDefault="00282D7D" w:rsidP="001C2106">
            <w:pPr>
              <w:spacing w:after="0" w:line="240" w:lineRule="auto"/>
              <w:ind w:left="0" w:firstLine="0"/>
              <w:rPr>
                <w:sz w:val="20"/>
                <w:szCs w:val="20"/>
              </w:rPr>
            </w:pPr>
            <w:r w:rsidRPr="001C2106">
              <w:rPr>
                <w:sz w:val="20"/>
                <w:szCs w:val="20"/>
              </w:rPr>
              <w:t xml:space="preserve">60 </w:t>
            </w:r>
          </w:p>
        </w:tc>
      </w:tr>
      <w:tr w:rsidR="00282D7D" w:rsidRPr="001C2106" w14:paraId="3003B3F6" w14:textId="77777777" w:rsidTr="00282D7D">
        <w:trPr>
          <w:trHeight w:val="70"/>
        </w:trPr>
        <w:tc>
          <w:tcPr>
            <w:tcW w:w="2967" w:type="dxa"/>
            <w:vMerge/>
            <w:tcBorders>
              <w:left w:val="single" w:sz="4" w:space="0" w:color="000000"/>
              <w:bottom w:val="single" w:sz="4" w:space="0" w:color="000000"/>
              <w:right w:val="single" w:sz="4" w:space="0" w:color="000000"/>
            </w:tcBorders>
          </w:tcPr>
          <w:p w14:paraId="3E107E2F" w14:textId="77777777" w:rsidR="00282D7D" w:rsidRPr="001C2106" w:rsidRDefault="00282D7D" w:rsidP="001C2106">
            <w:pPr>
              <w:spacing w:after="0" w:line="240" w:lineRule="auto"/>
              <w:ind w:left="0" w:firstLine="0"/>
              <w:rPr>
                <w:sz w:val="20"/>
                <w:szCs w:val="20"/>
              </w:rPr>
            </w:pPr>
          </w:p>
        </w:tc>
        <w:tc>
          <w:tcPr>
            <w:tcW w:w="2969" w:type="dxa"/>
            <w:tcBorders>
              <w:top w:val="single" w:sz="4" w:space="0" w:color="000000"/>
              <w:left w:val="single" w:sz="4" w:space="0" w:color="000000"/>
              <w:bottom w:val="single" w:sz="4" w:space="0" w:color="000000"/>
              <w:right w:val="single" w:sz="4" w:space="0" w:color="000000"/>
            </w:tcBorders>
          </w:tcPr>
          <w:p w14:paraId="19C59FC0" w14:textId="77777777" w:rsidR="00282D7D" w:rsidRPr="001C2106" w:rsidRDefault="00282D7D" w:rsidP="001C2106">
            <w:pPr>
              <w:spacing w:after="0" w:line="240" w:lineRule="auto"/>
              <w:ind w:left="0" w:firstLine="0"/>
              <w:rPr>
                <w:sz w:val="20"/>
                <w:szCs w:val="20"/>
              </w:rPr>
            </w:pPr>
            <w:r w:rsidRPr="001C2106">
              <w:rPr>
                <w:sz w:val="20"/>
                <w:szCs w:val="20"/>
              </w:rPr>
              <w:t xml:space="preserve">No </w:t>
            </w:r>
          </w:p>
        </w:tc>
        <w:tc>
          <w:tcPr>
            <w:tcW w:w="1798" w:type="dxa"/>
            <w:tcBorders>
              <w:top w:val="single" w:sz="4" w:space="0" w:color="000000"/>
              <w:left w:val="single" w:sz="4" w:space="0" w:color="000000"/>
              <w:bottom w:val="single" w:sz="4" w:space="0" w:color="000000"/>
              <w:right w:val="single" w:sz="4" w:space="0" w:color="000000"/>
            </w:tcBorders>
          </w:tcPr>
          <w:p w14:paraId="4D8E57F3" w14:textId="77777777" w:rsidR="00282D7D" w:rsidRPr="001C2106" w:rsidRDefault="00282D7D" w:rsidP="001C2106">
            <w:pPr>
              <w:spacing w:after="0" w:line="240" w:lineRule="auto"/>
              <w:ind w:left="0" w:firstLine="0"/>
              <w:rPr>
                <w:sz w:val="20"/>
                <w:szCs w:val="20"/>
              </w:rPr>
            </w:pPr>
            <w:r w:rsidRPr="001C2106">
              <w:rPr>
                <w:sz w:val="20"/>
                <w:szCs w:val="20"/>
              </w:rPr>
              <w:t xml:space="preserve">12 </w:t>
            </w:r>
          </w:p>
        </w:tc>
        <w:tc>
          <w:tcPr>
            <w:tcW w:w="1894" w:type="dxa"/>
            <w:tcBorders>
              <w:top w:val="single" w:sz="4" w:space="0" w:color="000000"/>
              <w:left w:val="single" w:sz="4" w:space="0" w:color="000000"/>
              <w:bottom w:val="single" w:sz="4" w:space="0" w:color="000000"/>
              <w:right w:val="single" w:sz="4" w:space="0" w:color="000000"/>
            </w:tcBorders>
          </w:tcPr>
          <w:p w14:paraId="68D0DEE4" w14:textId="77777777" w:rsidR="00282D7D" w:rsidRPr="001C2106" w:rsidRDefault="00282D7D" w:rsidP="001C2106">
            <w:pPr>
              <w:spacing w:after="0" w:line="240" w:lineRule="auto"/>
              <w:ind w:left="0" w:firstLine="0"/>
              <w:rPr>
                <w:sz w:val="20"/>
                <w:szCs w:val="20"/>
              </w:rPr>
            </w:pPr>
            <w:r w:rsidRPr="001C2106">
              <w:rPr>
                <w:sz w:val="20"/>
                <w:szCs w:val="20"/>
              </w:rPr>
              <w:t xml:space="preserve">40 </w:t>
            </w:r>
          </w:p>
        </w:tc>
      </w:tr>
      <w:tr w:rsidR="00282D7D" w:rsidRPr="001C2106" w14:paraId="63C095F7" w14:textId="77777777" w:rsidTr="00282D7D">
        <w:trPr>
          <w:trHeight w:val="117"/>
        </w:trPr>
        <w:tc>
          <w:tcPr>
            <w:tcW w:w="2967" w:type="dxa"/>
            <w:vMerge w:val="restart"/>
            <w:tcBorders>
              <w:top w:val="single" w:sz="4" w:space="0" w:color="000000"/>
              <w:left w:val="single" w:sz="4" w:space="0" w:color="000000"/>
              <w:right w:val="single" w:sz="4" w:space="0" w:color="000000"/>
            </w:tcBorders>
          </w:tcPr>
          <w:p w14:paraId="191BA3C2" w14:textId="77777777" w:rsidR="00282D7D" w:rsidRPr="001C2106" w:rsidRDefault="00282D7D" w:rsidP="00282D7D">
            <w:pPr>
              <w:spacing w:after="0" w:line="240" w:lineRule="auto"/>
              <w:ind w:left="0" w:firstLine="0"/>
              <w:rPr>
                <w:sz w:val="20"/>
                <w:szCs w:val="20"/>
              </w:rPr>
            </w:pPr>
            <w:r w:rsidRPr="001C2106">
              <w:rPr>
                <w:sz w:val="20"/>
                <w:szCs w:val="20"/>
              </w:rPr>
              <w:t>Level of job</w:t>
            </w:r>
            <w:r>
              <w:rPr>
                <w:sz w:val="20"/>
                <w:szCs w:val="20"/>
              </w:rPr>
              <w:t xml:space="preserve"> satisfaction during night duty</w:t>
            </w:r>
            <w:r w:rsidRPr="001C2106">
              <w:rPr>
                <w:sz w:val="20"/>
                <w:szCs w:val="20"/>
              </w:rPr>
              <w:t xml:space="preserve"> </w:t>
            </w:r>
          </w:p>
          <w:p w14:paraId="54661694" w14:textId="77777777" w:rsidR="00282D7D" w:rsidRPr="001C2106" w:rsidRDefault="00282D7D" w:rsidP="001C2106">
            <w:pPr>
              <w:spacing w:after="0" w:line="240" w:lineRule="auto"/>
              <w:ind w:left="0"/>
              <w:rPr>
                <w:sz w:val="20"/>
                <w:szCs w:val="20"/>
              </w:rPr>
            </w:pPr>
            <w:r w:rsidRPr="001C2106">
              <w:rPr>
                <w:sz w:val="20"/>
                <w:szCs w:val="20"/>
              </w:rPr>
              <w:t xml:space="preserve"> </w:t>
            </w:r>
          </w:p>
        </w:tc>
        <w:tc>
          <w:tcPr>
            <w:tcW w:w="2969" w:type="dxa"/>
            <w:tcBorders>
              <w:top w:val="single" w:sz="4" w:space="0" w:color="000000"/>
              <w:left w:val="single" w:sz="4" w:space="0" w:color="000000"/>
              <w:bottom w:val="single" w:sz="4" w:space="0" w:color="000000"/>
              <w:right w:val="single" w:sz="4" w:space="0" w:color="000000"/>
            </w:tcBorders>
          </w:tcPr>
          <w:p w14:paraId="6B7D0215" w14:textId="77777777" w:rsidR="00282D7D" w:rsidRPr="001C2106" w:rsidRDefault="00282D7D" w:rsidP="001C2106">
            <w:pPr>
              <w:spacing w:after="0" w:line="240" w:lineRule="auto"/>
              <w:ind w:left="0" w:firstLine="0"/>
              <w:rPr>
                <w:sz w:val="20"/>
                <w:szCs w:val="20"/>
              </w:rPr>
            </w:pPr>
            <w:r w:rsidRPr="001C2106">
              <w:rPr>
                <w:sz w:val="20"/>
                <w:szCs w:val="20"/>
              </w:rPr>
              <w:t xml:space="preserve">Very satisfied </w:t>
            </w:r>
          </w:p>
        </w:tc>
        <w:tc>
          <w:tcPr>
            <w:tcW w:w="1798" w:type="dxa"/>
            <w:tcBorders>
              <w:top w:val="single" w:sz="4" w:space="0" w:color="000000"/>
              <w:left w:val="single" w:sz="4" w:space="0" w:color="000000"/>
              <w:bottom w:val="single" w:sz="4" w:space="0" w:color="000000"/>
              <w:right w:val="single" w:sz="4" w:space="0" w:color="000000"/>
            </w:tcBorders>
          </w:tcPr>
          <w:p w14:paraId="35C5C30F" w14:textId="77777777" w:rsidR="00282D7D" w:rsidRPr="001C2106" w:rsidRDefault="00282D7D" w:rsidP="001C2106">
            <w:pPr>
              <w:spacing w:after="0" w:line="240" w:lineRule="auto"/>
              <w:ind w:left="0" w:firstLine="0"/>
              <w:rPr>
                <w:sz w:val="20"/>
                <w:szCs w:val="20"/>
              </w:rPr>
            </w:pPr>
            <w:r w:rsidRPr="001C2106">
              <w:rPr>
                <w:sz w:val="20"/>
                <w:szCs w:val="20"/>
              </w:rPr>
              <w:t xml:space="preserve">3 </w:t>
            </w:r>
          </w:p>
        </w:tc>
        <w:tc>
          <w:tcPr>
            <w:tcW w:w="1894" w:type="dxa"/>
            <w:tcBorders>
              <w:top w:val="single" w:sz="4" w:space="0" w:color="000000"/>
              <w:left w:val="single" w:sz="4" w:space="0" w:color="000000"/>
              <w:bottom w:val="single" w:sz="4" w:space="0" w:color="000000"/>
              <w:right w:val="single" w:sz="4" w:space="0" w:color="000000"/>
            </w:tcBorders>
          </w:tcPr>
          <w:p w14:paraId="7ED8F1C9" w14:textId="77777777" w:rsidR="00282D7D" w:rsidRPr="001C2106" w:rsidRDefault="00282D7D" w:rsidP="001C2106">
            <w:pPr>
              <w:spacing w:after="0" w:line="240" w:lineRule="auto"/>
              <w:ind w:left="0" w:firstLine="0"/>
              <w:rPr>
                <w:sz w:val="20"/>
                <w:szCs w:val="20"/>
              </w:rPr>
            </w:pPr>
            <w:r w:rsidRPr="001C2106">
              <w:rPr>
                <w:sz w:val="20"/>
                <w:szCs w:val="20"/>
              </w:rPr>
              <w:t xml:space="preserve">10 </w:t>
            </w:r>
          </w:p>
        </w:tc>
      </w:tr>
      <w:tr w:rsidR="00282D7D" w:rsidRPr="001C2106" w14:paraId="281E253B" w14:textId="77777777" w:rsidTr="00282D7D">
        <w:trPr>
          <w:trHeight w:val="78"/>
        </w:trPr>
        <w:tc>
          <w:tcPr>
            <w:tcW w:w="2967" w:type="dxa"/>
            <w:vMerge/>
            <w:tcBorders>
              <w:left w:val="single" w:sz="4" w:space="0" w:color="000000"/>
              <w:right w:val="single" w:sz="4" w:space="0" w:color="000000"/>
            </w:tcBorders>
          </w:tcPr>
          <w:p w14:paraId="6E461EF0" w14:textId="77777777" w:rsidR="00282D7D" w:rsidRPr="001C2106" w:rsidRDefault="00282D7D" w:rsidP="001C2106">
            <w:pPr>
              <w:spacing w:after="0" w:line="240" w:lineRule="auto"/>
              <w:ind w:left="0"/>
              <w:rPr>
                <w:sz w:val="20"/>
                <w:szCs w:val="20"/>
              </w:rPr>
            </w:pPr>
          </w:p>
        </w:tc>
        <w:tc>
          <w:tcPr>
            <w:tcW w:w="2969" w:type="dxa"/>
            <w:tcBorders>
              <w:top w:val="single" w:sz="4" w:space="0" w:color="000000"/>
              <w:left w:val="single" w:sz="4" w:space="0" w:color="000000"/>
              <w:bottom w:val="single" w:sz="4" w:space="0" w:color="000000"/>
              <w:right w:val="single" w:sz="4" w:space="0" w:color="000000"/>
            </w:tcBorders>
          </w:tcPr>
          <w:p w14:paraId="131DC0D8" w14:textId="77777777" w:rsidR="00282D7D" w:rsidRPr="001C2106" w:rsidRDefault="00282D7D" w:rsidP="001C2106">
            <w:pPr>
              <w:spacing w:after="0" w:line="240" w:lineRule="auto"/>
              <w:ind w:left="0" w:firstLine="0"/>
              <w:rPr>
                <w:sz w:val="20"/>
                <w:szCs w:val="20"/>
              </w:rPr>
            </w:pPr>
            <w:r w:rsidRPr="001C2106">
              <w:rPr>
                <w:sz w:val="20"/>
                <w:szCs w:val="20"/>
              </w:rPr>
              <w:t xml:space="preserve">Somehow satisfied </w:t>
            </w:r>
          </w:p>
        </w:tc>
        <w:tc>
          <w:tcPr>
            <w:tcW w:w="1798" w:type="dxa"/>
            <w:tcBorders>
              <w:top w:val="single" w:sz="4" w:space="0" w:color="000000"/>
              <w:left w:val="single" w:sz="4" w:space="0" w:color="000000"/>
              <w:bottom w:val="single" w:sz="4" w:space="0" w:color="000000"/>
              <w:right w:val="single" w:sz="4" w:space="0" w:color="000000"/>
            </w:tcBorders>
          </w:tcPr>
          <w:p w14:paraId="777BE86B" w14:textId="77777777" w:rsidR="00282D7D" w:rsidRPr="001C2106" w:rsidRDefault="00282D7D" w:rsidP="001C2106">
            <w:pPr>
              <w:spacing w:after="0" w:line="240" w:lineRule="auto"/>
              <w:ind w:left="0" w:firstLine="0"/>
              <w:rPr>
                <w:sz w:val="20"/>
                <w:szCs w:val="20"/>
              </w:rPr>
            </w:pPr>
            <w:r w:rsidRPr="001C2106">
              <w:rPr>
                <w:sz w:val="20"/>
                <w:szCs w:val="20"/>
              </w:rPr>
              <w:t xml:space="preserve">10 </w:t>
            </w:r>
          </w:p>
        </w:tc>
        <w:tc>
          <w:tcPr>
            <w:tcW w:w="1894" w:type="dxa"/>
            <w:tcBorders>
              <w:top w:val="single" w:sz="4" w:space="0" w:color="000000"/>
              <w:left w:val="single" w:sz="4" w:space="0" w:color="000000"/>
              <w:bottom w:val="single" w:sz="4" w:space="0" w:color="000000"/>
              <w:right w:val="single" w:sz="4" w:space="0" w:color="000000"/>
            </w:tcBorders>
          </w:tcPr>
          <w:p w14:paraId="67905BC9" w14:textId="77777777" w:rsidR="00282D7D" w:rsidRPr="001C2106" w:rsidRDefault="00282D7D" w:rsidP="001C2106">
            <w:pPr>
              <w:spacing w:after="0" w:line="240" w:lineRule="auto"/>
              <w:ind w:left="0" w:firstLine="0"/>
              <w:rPr>
                <w:sz w:val="20"/>
                <w:szCs w:val="20"/>
              </w:rPr>
            </w:pPr>
            <w:r w:rsidRPr="001C2106">
              <w:rPr>
                <w:sz w:val="20"/>
                <w:szCs w:val="20"/>
              </w:rPr>
              <w:t xml:space="preserve">33 </w:t>
            </w:r>
          </w:p>
        </w:tc>
      </w:tr>
      <w:tr w:rsidR="00282D7D" w:rsidRPr="001C2106" w14:paraId="1F0D3F14" w14:textId="77777777" w:rsidTr="00282D7D">
        <w:trPr>
          <w:trHeight w:val="70"/>
        </w:trPr>
        <w:tc>
          <w:tcPr>
            <w:tcW w:w="2967" w:type="dxa"/>
            <w:vMerge/>
            <w:tcBorders>
              <w:left w:val="single" w:sz="4" w:space="0" w:color="000000"/>
              <w:right w:val="single" w:sz="4" w:space="0" w:color="000000"/>
            </w:tcBorders>
          </w:tcPr>
          <w:p w14:paraId="278721E6" w14:textId="77777777" w:rsidR="00282D7D" w:rsidRPr="001C2106" w:rsidRDefault="00282D7D" w:rsidP="001C2106">
            <w:pPr>
              <w:spacing w:after="0" w:line="240" w:lineRule="auto"/>
              <w:ind w:left="0"/>
              <w:rPr>
                <w:sz w:val="20"/>
                <w:szCs w:val="20"/>
              </w:rPr>
            </w:pPr>
          </w:p>
        </w:tc>
        <w:tc>
          <w:tcPr>
            <w:tcW w:w="2969" w:type="dxa"/>
            <w:tcBorders>
              <w:top w:val="single" w:sz="4" w:space="0" w:color="000000"/>
              <w:left w:val="single" w:sz="4" w:space="0" w:color="000000"/>
              <w:bottom w:val="single" w:sz="4" w:space="0" w:color="000000"/>
              <w:right w:val="single" w:sz="4" w:space="0" w:color="000000"/>
            </w:tcBorders>
          </w:tcPr>
          <w:p w14:paraId="062C49C1" w14:textId="77777777" w:rsidR="00282D7D" w:rsidRPr="001C2106" w:rsidRDefault="00282D7D" w:rsidP="001C2106">
            <w:pPr>
              <w:spacing w:after="0" w:line="240" w:lineRule="auto"/>
              <w:ind w:left="0" w:firstLine="0"/>
              <w:rPr>
                <w:sz w:val="20"/>
                <w:szCs w:val="20"/>
              </w:rPr>
            </w:pPr>
            <w:r w:rsidRPr="001C2106">
              <w:rPr>
                <w:sz w:val="20"/>
                <w:szCs w:val="20"/>
              </w:rPr>
              <w:t xml:space="preserve">Dissatisfied </w:t>
            </w:r>
          </w:p>
        </w:tc>
        <w:tc>
          <w:tcPr>
            <w:tcW w:w="1798" w:type="dxa"/>
            <w:tcBorders>
              <w:top w:val="single" w:sz="4" w:space="0" w:color="000000"/>
              <w:left w:val="single" w:sz="4" w:space="0" w:color="000000"/>
              <w:bottom w:val="single" w:sz="4" w:space="0" w:color="000000"/>
              <w:right w:val="single" w:sz="4" w:space="0" w:color="000000"/>
            </w:tcBorders>
          </w:tcPr>
          <w:p w14:paraId="6C161261" w14:textId="77777777" w:rsidR="00282D7D" w:rsidRPr="001C2106" w:rsidRDefault="00282D7D" w:rsidP="001C2106">
            <w:pPr>
              <w:spacing w:after="0" w:line="240" w:lineRule="auto"/>
              <w:ind w:left="0" w:firstLine="0"/>
              <w:rPr>
                <w:sz w:val="20"/>
                <w:szCs w:val="20"/>
              </w:rPr>
            </w:pPr>
            <w:r w:rsidRPr="001C2106">
              <w:rPr>
                <w:sz w:val="20"/>
                <w:szCs w:val="20"/>
              </w:rPr>
              <w:t xml:space="preserve">12 </w:t>
            </w:r>
          </w:p>
        </w:tc>
        <w:tc>
          <w:tcPr>
            <w:tcW w:w="1894" w:type="dxa"/>
            <w:tcBorders>
              <w:top w:val="single" w:sz="4" w:space="0" w:color="000000"/>
              <w:left w:val="single" w:sz="4" w:space="0" w:color="000000"/>
              <w:bottom w:val="single" w:sz="4" w:space="0" w:color="000000"/>
              <w:right w:val="single" w:sz="4" w:space="0" w:color="000000"/>
            </w:tcBorders>
          </w:tcPr>
          <w:p w14:paraId="25CC05F5" w14:textId="77777777" w:rsidR="00282D7D" w:rsidRPr="001C2106" w:rsidRDefault="00282D7D" w:rsidP="001C2106">
            <w:pPr>
              <w:spacing w:after="0" w:line="240" w:lineRule="auto"/>
              <w:ind w:left="0" w:firstLine="0"/>
              <w:rPr>
                <w:sz w:val="20"/>
                <w:szCs w:val="20"/>
              </w:rPr>
            </w:pPr>
            <w:r w:rsidRPr="001C2106">
              <w:rPr>
                <w:sz w:val="20"/>
                <w:szCs w:val="20"/>
              </w:rPr>
              <w:t xml:space="preserve">40 </w:t>
            </w:r>
          </w:p>
        </w:tc>
      </w:tr>
      <w:tr w:rsidR="00282D7D" w:rsidRPr="001C2106" w14:paraId="1010E563" w14:textId="77777777" w:rsidTr="00282D7D">
        <w:trPr>
          <w:trHeight w:val="70"/>
        </w:trPr>
        <w:tc>
          <w:tcPr>
            <w:tcW w:w="2967" w:type="dxa"/>
            <w:vMerge/>
            <w:tcBorders>
              <w:left w:val="single" w:sz="4" w:space="0" w:color="000000"/>
              <w:bottom w:val="single" w:sz="4" w:space="0" w:color="000000"/>
              <w:right w:val="single" w:sz="4" w:space="0" w:color="000000"/>
            </w:tcBorders>
          </w:tcPr>
          <w:p w14:paraId="5A39A926" w14:textId="77777777" w:rsidR="00282D7D" w:rsidRPr="001C2106" w:rsidRDefault="00282D7D" w:rsidP="001C2106">
            <w:pPr>
              <w:spacing w:after="0" w:line="240" w:lineRule="auto"/>
              <w:ind w:left="0" w:firstLine="0"/>
              <w:rPr>
                <w:sz w:val="20"/>
                <w:szCs w:val="20"/>
              </w:rPr>
            </w:pPr>
          </w:p>
        </w:tc>
        <w:tc>
          <w:tcPr>
            <w:tcW w:w="2969" w:type="dxa"/>
            <w:tcBorders>
              <w:top w:val="single" w:sz="4" w:space="0" w:color="000000"/>
              <w:left w:val="single" w:sz="4" w:space="0" w:color="000000"/>
              <w:bottom w:val="single" w:sz="4" w:space="0" w:color="000000"/>
              <w:right w:val="single" w:sz="4" w:space="0" w:color="000000"/>
            </w:tcBorders>
          </w:tcPr>
          <w:p w14:paraId="711AEA32" w14:textId="77777777" w:rsidR="00282D7D" w:rsidRPr="001C2106" w:rsidRDefault="00282D7D" w:rsidP="001C2106">
            <w:pPr>
              <w:spacing w:after="0" w:line="240" w:lineRule="auto"/>
              <w:ind w:left="0" w:firstLine="0"/>
              <w:rPr>
                <w:sz w:val="20"/>
                <w:szCs w:val="20"/>
              </w:rPr>
            </w:pPr>
            <w:r w:rsidRPr="001C2106">
              <w:rPr>
                <w:sz w:val="20"/>
                <w:szCs w:val="20"/>
              </w:rPr>
              <w:t xml:space="preserve">Very dissatisfied </w:t>
            </w:r>
          </w:p>
        </w:tc>
        <w:tc>
          <w:tcPr>
            <w:tcW w:w="1798" w:type="dxa"/>
            <w:tcBorders>
              <w:top w:val="single" w:sz="4" w:space="0" w:color="000000"/>
              <w:left w:val="single" w:sz="4" w:space="0" w:color="000000"/>
              <w:bottom w:val="single" w:sz="4" w:space="0" w:color="000000"/>
              <w:right w:val="single" w:sz="4" w:space="0" w:color="000000"/>
            </w:tcBorders>
          </w:tcPr>
          <w:p w14:paraId="309786BD" w14:textId="77777777" w:rsidR="00282D7D" w:rsidRPr="001C2106" w:rsidRDefault="00282D7D" w:rsidP="001C2106">
            <w:pPr>
              <w:spacing w:after="0" w:line="240" w:lineRule="auto"/>
              <w:ind w:left="0" w:firstLine="0"/>
              <w:rPr>
                <w:sz w:val="20"/>
                <w:szCs w:val="20"/>
              </w:rPr>
            </w:pPr>
            <w:r w:rsidRPr="001C2106">
              <w:rPr>
                <w:sz w:val="20"/>
                <w:szCs w:val="20"/>
              </w:rPr>
              <w:t xml:space="preserve">5 </w:t>
            </w:r>
          </w:p>
        </w:tc>
        <w:tc>
          <w:tcPr>
            <w:tcW w:w="1894" w:type="dxa"/>
            <w:tcBorders>
              <w:top w:val="single" w:sz="4" w:space="0" w:color="000000"/>
              <w:left w:val="single" w:sz="4" w:space="0" w:color="000000"/>
              <w:bottom w:val="single" w:sz="4" w:space="0" w:color="000000"/>
              <w:right w:val="single" w:sz="4" w:space="0" w:color="000000"/>
            </w:tcBorders>
          </w:tcPr>
          <w:p w14:paraId="4018BCD4" w14:textId="77777777" w:rsidR="00282D7D" w:rsidRPr="001C2106" w:rsidRDefault="00282D7D" w:rsidP="001C2106">
            <w:pPr>
              <w:spacing w:after="0" w:line="240" w:lineRule="auto"/>
              <w:ind w:left="0" w:firstLine="0"/>
              <w:rPr>
                <w:sz w:val="20"/>
                <w:szCs w:val="20"/>
              </w:rPr>
            </w:pPr>
            <w:r w:rsidRPr="001C2106">
              <w:rPr>
                <w:sz w:val="20"/>
                <w:szCs w:val="20"/>
              </w:rPr>
              <w:t xml:space="preserve">17 </w:t>
            </w:r>
          </w:p>
        </w:tc>
      </w:tr>
      <w:tr w:rsidR="00282D7D" w:rsidRPr="001C2106" w14:paraId="40320174" w14:textId="77777777" w:rsidTr="00282D7D">
        <w:trPr>
          <w:trHeight w:val="70"/>
        </w:trPr>
        <w:tc>
          <w:tcPr>
            <w:tcW w:w="2967" w:type="dxa"/>
            <w:vMerge w:val="restart"/>
            <w:tcBorders>
              <w:top w:val="single" w:sz="4" w:space="0" w:color="000000"/>
              <w:left w:val="single" w:sz="4" w:space="0" w:color="000000"/>
              <w:right w:val="single" w:sz="4" w:space="0" w:color="000000"/>
            </w:tcBorders>
          </w:tcPr>
          <w:p w14:paraId="733CCEAB" w14:textId="77777777" w:rsidR="00282D7D" w:rsidRPr="001C2106" w:rsidRDefault="00282D7D" w:rsidP="00282D7D">
            <w:pPr>
              <w:spacing w:after="0" w:line="240" w:lineRule="auto"/>
              <w:ind w:left="0" w:firstLine="0"/>
              <w:rPr>
                <w:sz w:val="20"/>
                <w:szCs w:val="20"/>
              </w:rPr>
            </w:pPr>
            <w:r>
              <w:rPr>
                <w:sz w:val="20"/>
                <w:szCs w:val="20"/>
              </w:rPr>
              <w:t>Recommended workplace changes</w:t>
            </w:r>
          </w:p>
        </w:tc>
        <w:tc>
          <w:tcPr>
            <w:tcW w:w="2969" w:type="dxa"/>
            <w:tcBorders>
              <w:top w:val="single" w:sz="4" w:space="0" w:color="000000"/>
              <w:left w:val="single" w:sz="4" w:space="0" w:color="000000"/>
              <w:bottom w:val="single" w:sz="4" w:space="0" w:color="000000"/>
              <w:right w:val="single" w:sz="4" w:space="0" w:color="000000"/>
            </w:tcBorders>
          </w:tcPr>
          <w:p w14:paraId="7ED16FCD" w14:textId="77777777" w:rsidR="00282D7D" w:rsidRPr="001C2106" w:rsidRDefault="00282D7D" w:rsidP="001C2106">
            <w:pPr>
              <w:spacing w:after="0" w:line="240" w:lineRule="auto"/>
              <w:ind w:left="0" w:firstLine="0"/>
              <w:rPr>
                <w:sz w:val="20"/>
                <w:szCs w:val="20"/>
              </w:rPr>
            </w:pPr>
            <w:r w:rsidRPr="001C2106">
              <w:rPr>
                <w:sz w:val="20"/>
                <w:szCs w:val="20"/>
              </w:rPr>
              <w:t xml:space="preserve">Counselling/mental health support </w:t>
            </w:r>
          </w:p>
        </w:tc>
        <w:tc>
          <w:tcPr>
            <w:tcW w:w="1798" w:type="dxa"/>
            <w:tcBorders>
              <w:top w:val="single" w:sz="4" w:space="0" w:color="000000"/>
              <w:left w:val="single" w:sz="4" w:space="0" w:color="000000"/>
              <w:bottom w:val="single" w:sz="4" w:space="0" w:color="000000"/>
              <w:right w:val="single" w:sz="4" w:space="0" w:color="000000"/>
            </w:tcBorders>
          </w:tcPr>
          <w:p w14:paraId="43BB0B13" w14:textId="77777777" w:rsidR="00282D7D" w:rsidRPr="001C2106" w:rsidRDefault="00282D7D" w:rsidP="001C2106">
            <w:pPr>
              <w:spacing w:after="0" w:line="240" w:lineRule="auto"/>
              <w:ind w:left="0" w:firstLine="0"/>
              <w:rPr>
                <w:sz w:val="20"/>
                <w:szCs w:val="20"/>
              </w:rPr>
            </w:pPr>
            <w:r w:rsidRPr="001C2106">
              <w:rPr>
                <w:sz w:val="20"/>
                <w:szCs w:val="20"/>
              </w:rPr>
              <w:t xml:space="preserve">14 </w:t>
            </w:r>
          </w:p>
        </w:tc>
        <w:tc>
          <w:tcPr>
            <w:tcW w:w="1894" w:type="dxa"/>
            <w:tcBorders>
              <w:top w:val="single" w:sz="4" w:space="0" w:color="000000"/>
              <w:left w:val="single" w:sz="4" w:space="0" w:color="000000"/>
              <w:bottom w:val="single" w:sz="4" w:space="0" w:color="000000"/>
              <w:right w:val="single" w:sz="4" w:space="0" w:color="000000"/>
            </w:tcBorders>
          </w:tcPr>
          <w:p w14:paraId="79A4BEA0" w14:textId="77777777" w:rsidR="00282D7D" w:rsidRPr="001C2106" w:rsidRDefault="00282D7D" w:rsidP="001C2106">
            <w:pPr>
              <w:spacing w:after="0" w:line="240" w:lineRule="auto"/>
              <w:ind w:left="0" w:firstLine="0"/>
              <w:rPr>
                <w:sz w:val="20"/>
                <w:szCs w:val="20"/>
              </w:rPr>
            </w:pPr>
            <w:r w:rsidRPr="001C2106">
              <w:rPr>
                <w:sz w:val="20"/>
                <w:szCs w:val="20"/>
              </w:rPr>
              <w:t xml:space="preserve">47 </w:t>
            </w:r>
          </w:p>
        </w:tc>
      </w:tr>
      <w:tr w:rsidR="00282D7D" w:rsidRPr="001C2106" w14:paraId="5C3B9B7D" w14:textId="77777777" w:rsidTr="00282D7D">
        <w:trPr>
          <w:trHeight w:val="286"/>
        </w:trPr>
        <w:tc>
          <w:tcPr>
            <w:tcW w:w="2967" w:type="dxa"/>
            <w:vMerge/>
            <w:tcBorders>
              <w:left w:val="single" w:sz="4" w:space="0" w:color="000000"/>
              <w:right w:val="single" w:sz="4" w:space="0" w:color="000000"/>
            </w:tcBorders>
          </w:tcPr>
          <w:p w14:paraId="596E8665" w14:textId="77777777" w:rsidR="00282D7D" w:rsidRPr="001C2106" w:rsidRDefault="00282D7D" w:rsidP="001C2106">
            <w:pPr>
              <w:spacing w:after="0" w:line="240" w:lineRule="auto"/>
              <w:ind w:left="0"/>
              <w:rPr>
                <w:sz w:val="20"/>
                <w:szCs w:val="20"/>
              </w:rPr>
            </w:pPr>
          </w:p>
        </w:tc>
        <w:tc>
          <w:tcPr>
            <w:tcW w:w="2969" w:type="dxa"/>
            <w:tcBorders>
              <w:top w:val="single" w:sz="4" w:space="0" w:color="000000"/>
              <w:left w:val="single" w:sz="4" w:space="0" w:color="000000"/>
              <w:bottom w:val="single" w:sz="4" w:space="0" w:color="000000"/>
              <w:right w:val="single" w:sz="4" w:space="0" w:color="000000"/>
            </w:tcBorders>
          </w:tcPr>
          <w:p w14:paraId="0026C6EF" w14:textId="77777777" w:rsidR="00282D7D" w:rsidRPr="001C2106" w:rsidRDefault="00282D7D" w:rsidP="001C2106">
            <w:pPr>
              <w:spacing w:after="0" w:line="240" w:lineRule="auto"/>
              <w:ind w:left="0" w:firstLine="0"/>
              <w:rPr>
                <w:sz w:val="20"/>
                <w:szCs w:val="20"/>
              </w:rPr>
            </w:pPr>
            <w:r w:rsidRPr="001C2106">
              <w:rPr>
                <w:sz w:val="20"/>
                <w:szCs w:val="20"/>
              </w:rPr>
              <w:t xml:space="preserve">More rest breaks </w:t>
            </w:r>
          </w:p>
        </w:tc>
        <w:tc>
          <w:tcPr>
            <w:tcW w:w="1798" w:type="dxa"/>
            <w:tcBorders>
              <w:top w:val="single" w:sz="4" w:space="0" w:color="000000"/>
              <w:left w:val="single" w:sz="4" w:space="0" w:color="000000"/>
              <w:bottom w:val="single" w:sz="4" w:space="0" w:color="000000"/>
              <w:right w:val="single" w:sz="4" w:space="0" w:color="000000"/>
            </w:tcBorders>
          </w:tcPr>
          <w:p w14:paraId="6AAA6410" w14:textId="77777777" w:rsidR="00282D7D" w:rsidRPr="001C2106" w:rsidRDefault="00282D7D" w:rsidP="001C2106">
            <w:pPr>
              <w:spacing w:after="0" w:line="240" w:lineRule="auto"/>
              <w:ind w:left="0" w:firstLine="0"/>
              <w:rPr>
                <w:sz w:val="20"/>
                <w:szCs w:val="20"/>
              </w:rPr>
            </w:pPr>
            <w:r w:rsidRPr="001C2106">
              <w:rPr>
                <w:sz w:val="20"/>
                <w:szCs w:val="20"/>
              </w:rPr>
              <w:t xml:space="preserve">8 </w:t>
            </w:r>
          </w:p>
        </w:tc>
        <w:tc>
          <w:tcPr>
            <w:tcW w:w="1894" w:type="dxa"/>
            <w:tcBorders>
              <w:top w:val="single" w:sz="4" w:space="0" w:color="000000"/>
              <w:left w:val="single" w:sz="4" w:space="0" w:color="000000"/>
              <w:bottom w:val="single" w:sz="4" w:space="0" w:color="000000"/>
              <w:right w:val="single" w:sz="4" w:space="0" w:color="000000"/>
            </w:tcBorders>
          </w:tcPr>
          <w:p w14:paraId="25CD9E38" w14:textId="77777777" w:rsidR="00282D7D" w:rsidRPr="001C2106" w:rsidRDefault="00282D7D" w:rsidP="001C2106">
            <w:pPr>
              <w:spacing w:after="0" w:line="240" w:lineRule="auto"/>
              <w:ind w:left="0" w:firstLine="0"/>
              <w:rPr>
                <w:sz w:val="20"/>
                <w:szCs w:val="20"/>
              </w:rPr>
            </w:pPr>
            <w:r w:rsidRPr="001C2106">
              <w:rPr>
                <w:sz w:val="20"/>
                <w:szCs w:val="20"/>
              </w:rPr>
              <w:t xml:space="preserve">27 </w:t>
            </w:r>
          </w:p>
        </w:tc>
      </w:tr>
      <w:tr w:rsidR="00282D7D" w:rsidRPr="001C2106" w14:paraId="34079143" w14:textId="77777777" w:rsidTr="00282D7D">
        <w:trPr>
          <w:trHeight w:val="120"/>
        </w:trPr>
        <w:tc>
          <w:tcPr>
            <w:tcW w:w="2967" w:type="dxa"/>
            <w:vMerge/>
            <w:tcBorders>
              <w:left w:val="single" w:sz="4" w:space="0" w:color="000000"/>
              <w:right w:val="single" w:sz="4" w:space="0" w:color="000000"/>
            </w:tcBorders>
          </w:tcPr>
          <w:p w14:paraId="75C8FFBF" w14:textId="77777777" w:rsidR="00282D7D" w:rsidRPr="001C2106" w:rsidRDefault="00282D7D" w:rsidP="001C2106">
            <w:pPr>
              <w:spacing w:after="0" w:line="240" w:lineRule="auto"/>
              <w:ind w:left="0"/>
              <w:rPr>
                <w:sz w:val="20"/>
                <w:szCs w:val="20"/>
              </w:rPr>
            </w:pPr>
          </w:p>
        </w:tc>
        <w:tc>
          <w:tcPr>
            <w:tcW w:w="2969" w:type="dxa"/>
            <w:tcBorders>
              <w:top w:val="single" w:sz="4" w:space="0" w:color="000000"/>
              <w:left w:val="single" w:sz="4" w:space="0" w:color="000000"/>
              <w:bottom w:val="single" w:sz="4" w:space="0" w:color="000000"/>
              <w:right w:val="single" w:sz="4" w:space="0" w:color="000000"/>
            </w:tcBorders>
          </w:tcPr>
          <w:p w14:paraId="3B082D76" w14:textId="77777777" w:rsidR="00282D7D" w:rsidRPr="001C2106" w:rsidRDefault="00282D7D" w:rsidP="00282D7D">
            <w:pPr>
              <w:tabs>
                <w:tab w:val="right" w:pos="2748"/>
              </w:tabs>
              <w:spacing w:after="0" w:line="240" w:lineRule="auto"/>
              <w:ind w:left="0" w:firstLine="0"/>
              <w:rPr>
                <w:sz w:val="20"/>
                <w:szCs w:val="20"/>
              </w:rPr>
            </w:pPr>
            <w:r w:rsidRPr="001C2106">
              <w:rPr>
                <w:sz w:val="20"/>
                <w:szCs w:val="20"/>
              </w:rPr>
              <w:t xml:space="preserve">Better staffing </w:t>
            </w:r>
            <w:r>
              <w:rPr>
                <w:sz w:val="20"/>
                <w:szCs w:val="20"/>
              </w:rPr>
              <w:tab/>
            </w:r>
          </w:p>
        </w:tc>
        <w:tc>
          <w:tcPr>
            <w:tcW w:w="1798" w:type="dxa"/>
            <w:tcBorders>
              <w:top w:val="single" w:sz="4" w:space="0" w:color="000000"/>
              <w:left w:val="single" w:sz="4" w:space="0" w:color="000000"/>
              <w:bottom w:val="single" w:sz="4" w:space="0" w:color="000000"/>
              <w:right w:val="single" w:sz="4" w:space="0" w:color="000000"/>
            </w:tcBorders>
          </w:tcPr>
          <w:p w14:paraId="43C4D112" w14:textId="77777777" w:rsidR="00282D7D" w:rsidRPr="001C2106" w:rsidRDefault="00282D7D" w:rsidP="001C2106">
            <w:pPr>
              <w:spacing w:after="0" w:line="240" w:lineRule="auto"/>
              <w:ind w:left="0" w:firstLine="0"/>
              <w:rPr>
                <w:sz w:val="20"/>
                <w:szCs w:val="20"/>
              </w:rPr>
            </w:pPr>
            <w:r w:rsidRPr="001C2106">
              <w:rPr>
                <w:sz w:val="20"/>
                <w:szCs w:val="20"/>
              </w:rPr>
              <w:t xml:space="preserve">5 </w:t>
            </w:r>
          </w:p>
        </w:tc>
        <w:tc>
          <w:tcPr>
            <w:tcW w:w="1894" w:type="dxa"/>
            <w:tcBorders>
              <w:top w:val="single" w:sz="4" w:space="0" w:color="000000"/>
              <w:left w:val="single" w:sz="4" w:space="0" w:color="000000"/>
              <w:bottom w:val="single" w:sz="4" w:space="0" w:color="000000"/>
              <w:right w:val="single" w:sz="4" w:space="0" w:color="000000"/>
            </w:tcBorders>
          </w:tcPr>
          <w:p w14:paraId="70958B22" w14:textId="77777777" w:rsidR="00282D7D" w:rsidRPr="001C2106" w:rsidRDefault="00282D7D" w:rsidP="001C2106">
            <w:pPr>
              <w:spacing w:after="0" w:line="240" w:lineRule="auto"/>
              <w:ind w:left="0" w:firstLine="0"/>
              <w:rPr>
                <w:sz w:val="20"/>
                <w:szCs w:val="20"/>
              </w:rPr>
            </w:pPr>
            <w:r w:rsidRPr="001C2106">
              <w:rPr>
                <w:sz w:val="20"/>
                <w:szCs w:val="20"/>
              </w:rPr>
              <w:t xml:space="preserve">17 </w:t>
            </w:r>
          </w:p>
        </w:tc>
      </w:tr>
      <w:tr w:rsidR="00282D7D" w:rsidRPr="001C2106" w14:paraId="71494E90" w14:textId="77777777" w:rsidTr="00282D7D">
        <w:trPr>
          <w:trHeight w:val="70"/>
        </w:trPr>
        <w:tc>
          <w:tcPr>
            <w:tcW w:w="2967" w:type="dxa"/>
            <w:vMerge/>
            <w:tcBorders>
              <w:left w:val="single" w:sz="4" w:space="0" w:color="000000"/>
              <w:bottom w:val="single" w:sz="4" w:space="0" w:color="000000"/>
              <w:right w:val="single" w:sz="4" w:space="0" w:color="000000"/>
            </w:tcBorders>
          </w:tcPr>
          <w:p w14:paraId="215C7F33" w14:textId="77777777" w:rsidR="00282D7D" w:rsidRPr="001C2106" w:rsidRDefault="00282D7D" w:rsidP="001C2106">
            <w:pPr>
              <w:spacing w:after="0" w:line="240" w:lineRule="auto"/>
              <w:ind w:left="0" w:firstLine="0"/>
              <w:rPr>
                <w:sz w:val="20"/>
                <w:szCs w:val="20"/>
              </w:rPr>
            </w:pPr>
          </w:p>
        </w:tc>
        <w:tc>
          <w:tcPr>
            <w:tcW w:w="2969" w:type="dxa"/>
            <w:tcBorders>
              <w:top w:val="single" w:sz="4" w:space="0" w:color="000000"/>
              <w:left w:val="single" w:sz="4" w:space="0" w:color="000000"/>
              <w:bottom w:val="single" w:sz="4" w:space="0" w:color="000000"/>
              <w:right w:val="single" w:sz="4" w:space="0" w:color="000000"/>
            </w:tcBorders>
          </w:tcPr>
          <w:p w14:paraId="7488826B" w14:textId="77777777" w:rsidR="00282D7D" w:rsidRPr="001C2106" w:rsidRDefault="00282D7D" w:rsidP="001C2106">
            <w:pPr>
              <w:spacing w:after="0" w:line="240" w:lineRule="auto"/>
              <w:ind w:left="0" w:firstLine="0"/>
              <w:rPr>
                <w:sz w:val="20"/>
                <w:szCs w:val="20"/>
              </w:rPr>
            </w:pPr>
            <w:r w:rsidRPr="001C2106">
              <w:rPr>
                <w:sz w:val="20"/>
                <w:szCs w:val="20"/>
              </w:rPr>
              <w:t xml:space="preserve">Rotational shift schedules </w:t>
            </w:r>
          </w:p>
        </w:tc>
        <w:tc>
          <w:tcPr>
            <w:tcW w:w="1798" w:type="dxa"/>
            <w:tcBorders>
              <w:top w:val="single" w:sz="4" w:space="0" w:color="000000"/>
              <w:left w:val="single" w:sz="4" w:space="0" w:color="000000"/>
              <w:bottom w:val="single" w:sz="4" w:space="0" w:color="000000"/>
              <w:right w:val="single" w:sz="4" w:space="0" w:color="000000"/>
            </w:tcBorders>
          </w:tcPr>
          <w:p w14:paraId="34003A3C" w14:textId="77777777" w:rsidR="00282D7D" w:rsidRPr="001C2106" w:rsidRDefault="00282D7D" w:rsidP="001C2106">
            <w:pPr>
              <w:spacing w:after="0" w:line="240" w:lineRule="auto"/>
              <w:ind w:left="0" w:firstLine="0"/>
              <w:rPr>
                <w:sz w:val="20"/>
                <w:szCs w:val="20"/>
              </w:rPr>
            </w:pPr>
            <w:r w:rsidRPr="001C2106">
              <w:rPr>
                <w:sz w:val="20"/>
                <w:szCs w:val="20"/>
              </w:rPr>
              <w:t xml:space="preserve">3 </w:t>
            </w:r>
          </w:p>
        </w:tc>
        <w:tc>
          <w:tcPr>
            <w:tcW w:w="1894" w:type="dxa"/>
            <w:tcBorders>
              <w:top w:val="single" w:sz="4" w:space="0" w:color="000000"/>
              <w:left w:val="single" w:sz="4" w:space="0" w:color="000000"/>
              <w:bottom w:val="single" w:sz="4" w:space="0" w:color="000000"/>
              <w:right w:val="single" w:sz="4" w:space="0" w:color="000000"/>
            </w:tcBorders>
          </w:tcPr>
          <w:p w14:paraId="07C6D0EA" w14:textId="77777777" w:rsidR="00282D7D" w:rsidRPr="001C2106" w:rsidRDefault="00282D7D" w:rsidP="001C2106">
            <w:pPr>
              <w:spacing w:after="0" w:line="240" w:lineRule="auto"/>
              <w:ind w:left="0" w:firstLine="0"/>
              <w:rPr>
                <w:sz w:val="20"/>
                <w:szCs w:val="20"/>
              </w:rPr>
            </w:pPr>
            <w:r w:rsidRPr="001C2106">
              <w:rPr>
                <w:sz w:val="20"/>
                <w:szCs w:val="20"/>
              </w:rPr>
              <w:t xml:space="preserve">10 </w:t>
            </w:r>
          </w:p>
        </w:tc>
      </w:tr>
    </w:tbl>
    <w:p w14:paraId="2457D4F0" w14:textId="77777777" w:rsidR="00282D7D" w:rsidRDefault="00282D7D" w:rsidP="001C2106">
      <w:pPr>
        <w:spacing w:after="0" w:line="240" w:lineRule="auto"/>
        <w:ind w:left="0" w:firstLine="0"/>
        <w:rPr>
          <w:sz w:val="20"/>
          <w:szCs w:val="20"/>
        </w:rPr>
        <w:sectPr w:rsidR="00282D7D" w:rsidSect="00282D7D">
          <w:type w:val="continuous"/>
          <w:pgSz w:w="12240" w:h="15840"/>
          <w:pgMar w:top="1442" w:right="1140" w:bottom="1482" w:left="1440" w:header="720" w:footer="577" w:gutter="0"/>
          <w:cols w:space="720"/>
        </w:sectPr>
      </w:pPr>
    </w:p>
    <w:p w14:paraId="5890C0F2" w14:textId="77777777" w:rsidR="00D772FD" w:rsidRPr="001C2106" w:rsidRDefault="003B4ED2" w:rsidP="001C2106">
      <w:pPr>
        <w:spacing w:after="0" w:line="240" w:lineRule="auto"/>
        <w:ind w:left="0" w:firstLine="0"/>
        <w:rPr>
          <w:sz w:val="20"/>
          <w:szCs w:val="20"/>
        </w:rPr>
      </w:pPr>
      <w:r w:rsidRPr="001C2106">
        <w:rPr>
          <w:sz w:val="20"/>
          <w:szCs w:val="20"/>
        </w:rPr>
        <w:lastRenderedPageBreak/>
        <w:t>From the table, the majority 12 (40%) of respondents experienced anxiety as a psychological effect of night duty, followed by 8 (27%) who reported depression, 7 (23%) experienced mood swings, and the minority 3 (10%) rep</w:t>
      </w:r>
      <w:r w:rsidR="0046402A" w:rsidRPr="001C2106">
        <w:rPr>
          <w:sz w:val="20"/>
          <w:szCs w:val="20"/>
        </w:rPr>
        <w:t xml:space="preserve">orted no psychological effects. </w:t>
      </w:r>
      <w:r w:rsidRPr="001C2106">
        <w:rPr>
          <w:sz w:val="20"/>
          <w:szCs w:val="20"/>
        </w:rPr>
        <w:t>Regarding emotional state during or after night shifts, most nurses 15 (50%) felt emotionally drained, 6 (20%) felt indifferent, 5 (17%) were easily irritated or moody, while the least, 4 (13%) reported feeling calm and focused. This suggests that night duty significantl</w:t>
      </w:r>
      <w:r w:rsidR="0046402A" w:rsidRPr="001C2106">
        <w:rPr>
          <w:sz w:val="20"/>
          <w:szCs w:val="20"/>
        </w:rPr>
        <w:t xml:space="preserve">y impacts emotional well-being. </w:t>
      </w:r>
      <w:r w:rsidRPr="001C2106">
        <w:rPr>
          <w:sz w:val="20"/>
          <w:szCs w:val="20"/>
        </w:rPr>
        <w:t xml:space="preserve">The largest number, 12 (40%) of respondents experienced sleep disturbances a few times a week, 10 (33%) </w:t>
      </w:r>
      <w:r w:rsidRPr="001C2106">
        <w:rPr>
          <w:sz w:val="20"/>
          <w:szCs w:val="20"/>
        </w:rPr>
        <w:lastRenderedPageBreak/>
        <w:t>experienced it every day, 5 (17%) rarely experienced disturbances, and the smallest number, 3 (10%) never had sleep problems. This shows that night shifts disrupt normal sleep patterns for</w:t>
      </w:r>
      <w:r w:rsidR="0046402A" w:rsidRPr="001C2106">
        <w:rPr>
          <w:sz w:val="20"/>
          <w:szCs w:val="20"/>
        </w:rPr>
        <w:t xml:space="preserve"> most nurses. </w:t>
      </w:r>
      <w:r w:rsidRPr="001C2106">
        <w:rPr>
          <w:sz w:val="20"/>
          <w:szCs w:val="20"/>
        </w:rPr>
        <w:t xml:space="preserve">The majority 18 (60%) of respondents felt isolated from friends and family due to night duty, while the minority, </w:t>
      </w:r>
      <w:r w:rsidR="0046402A" w:rsidRPr="001C2106">
        <w:rPr>
          <w:sz w:val="20"/>
          <w:szCs w:val="20"/>
        </w:rPr>
        <w:t xml:space="preserve">12 (40%) did not feel isolated. </w:t>
      </w:r>
      <w:r w:rsidRPr="001C2106">
        <w:rPr>
          <w:sz w:val="20"/>
          <w:szCs w:val="20"/>
        </w:rPr>
        <w:t xml:space="preserve">Regarding job satisfaction, most nurses 12 (40%) were dissatisfied, 10 (33%) were somehow satisfied, 5 (17%) were very dissatisfied, and the least, 3 (10%) were very satisfied. This highlights dissatisfaction among a significant proportion of night-shift nurses. </w:t>
      </w:r>
    </w:p>
    <w:p w14:paraId="4446E1E0" w14:textId="77777777" w:rsidR="00282D7D" w:rsidRDefault="00282D7D" w:rsidP="001C2106">
      <w:pPr>
        <w:spacing w:after="0" w:line="240" w:lineRule="auto"/>
        <w:ind w:left="0" w:firstLine="0"/>
        <w:rPr>
          <w:rFonts w:ascii="Tahoma" w:hAnsi="Tahoma" w:cs="Tahoma"/>
          <w:b/>
          <w:sz w:val="20"/>
          <w:szCs w:val="20"/>
        </w:rPr>
        <w:sectPr w:rsidR="00282D7D" w:rsidSect="00282D7D">
          <w:type w:val="continuous"/>
          <w:pgSz w:w="12240" w:h="15840"/>
          <w:pgMar w:top="1442" w:right="1140" w:bottom="1482" w:left="1440" w:header="720" w:footer="577" w:gutter="0"/>
          <w:cols w:num="2" w:space="397"/>
        </w:sectPr>
      </w:pPr>
    </w:p>
    <w:p w14:paraId="6E541FAB"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lastRenderedPageBreak/>
        <w:t xml:space="preserve">Figure 2: Shows whether respondents recommended work place changes </w:t>
      </w:r>
    </w:p>
    <w:p w14:paraId="2C4FE666" w14:textId="77777777" w:rsidR="00D772FD" w:rsidRPr="001C2106" w:rsidRDefault="003B4ED2" w:rsidP="001C2106">
      <w:pPr>
        <w:spacing w:after="0" w:line="240" w:lineRule="auto"/>
        <w:ind w:left="0" w:firstLine="0"/>
        <w:rPr>
          <w:sz w:val="20"/>
          <w:szCs w:val="20"/>
        </w:rPr>
      </w:pPr>
      <w:r w:rsidRPr="001C2106">
        <w:rPr>
          <w:rFonts w:eastAsia="Calibri"/>
          <w:noProof/>
          <w:sz w:val="20"/>
          <w:szCs w:val="20"/>
          <w:lang w:val="en-US" w:eastAsia="en-US"/>
        </w:rPr>
        <mc:AlternateContent>
          <mc:Choice Requires="wpg">
            <w:drawing>
              <wp:inline distT="0" distB="0" distL="0" distR="0" wp14:anchorId="33122627" wp14:editId="5A4E7464">
                <wp:extent cx="4514850" cy="2154590"/>
                <wp:effectExtent l="0" t="0" r="19050" b="17145"/>
                <wp:docPr id="38512" name="Group 38512"/>
                <wp:cNvGraphicFramePr/>
                <a:graphic xmlns:a="http://schemas.openxmlformats.org/drawingml/2006/main">
                  <a:graphicData uri="http://schemas.microsoft.com/office/word/2010/wordprocessingGroup">
                    <wpg:wgp>
                      <wpg:cNvGrpSpPr/>
                      <wpg:grpSpPr>
                        <a:xfrm>
                          <a:off x="0" y="0"/>
                          <a:ext cx="4514850" cy="2154590"/>
                          <a:chOff x="-1" y="0"/>
                          <a:chExt cx="5863359" cy="3286579"/>
                        </a:xfrm>
                      </wpg:grpSpPr>
                      <wps:wsp>
                        <wps:cNvPr id="4377" name="Rectangle 4377"/>
                        <wps:cNvSpPr/>
                        <wps:spPr>
                          <a:xfrm>
                            <a:off x="5487670" y="3062199"/>
                            <a:ext cx="50673" cy="224380"/>
                          </a:xfrm>
                          <a:prstGeom prst="rect">
                            <a:avLst/>
                          </a:prstGeom>
                          <a:ln>
                            <a:noFill/>
                          </a:ln>
                        </wps:spPr>
                        <wps:txbx>
                          <w:txbxContent>
                            <w:p w14:paraId="6AB83CF8" w14:textId="77777777" w:rsidR="006E6914" w:rsidRDefault="006E6914">
                              <w:pPr>
                                <w:spacing w:after="0" w:line="276" w:lineRule="auto"/>
                                <w:ind w:left="0" w:firstLine="0"/>
                                <w:jc w:val="left"/>
                              </w:pPr>
                              <w:r>
                                <w:t xml:space="preserve"> </w:t>
                              </w:r>
                            </w:p>
                          </w:txbxContent>
                        </wps:txbx>
                        <wps:bodyPr horzOverflow="overflow" lIns="0" tIns="0" rIns="0" bIns="0" rtlCol="0">
                          <a:noAutofit/>
                        </wps:bodyPr>
                      </wps:wsp>
                      <wps:wsp>
                        <wps:cNvPr id="4416" name="Shape 4416"/>
                        <wps:cNvSpPr/>
                        <wps:spPr>
                          <a:xfrm>
                            <a:off x="2743200" y="305181"/>
                            <a:ext cx="1022604" cy="2022856"/>
                          </a:xfrm>
                          <a:custGeom>
                            <a:avLst/>
                            <a:gdLst/>
                            <a:ahLst/>
                            <a:cxnLst/>
                            <a:rect l="0" t="0" r="0" b="0"/>
                            <a:pathLst>
                              <a:path w="1022604" h="2022856">
                                <a:moveTo>
                                  <a:pt x="0" y="0"/>
                                </a:moveTo>
                                <a:cubicBezTo>
                                  <a:pt x="564769" y="0"/>
                                  <a:pt x="1022604" y="457835"/>
                                  <a:pt x="1022604" y="1022604"/>
                                </a:cubicBezTo>
                                <a:cubicBezTo>
                                  <a:pt x="1022604" y="1505458"/>
                                  <a:pt x="684911" y="1922526"/>
                                  <a:pt x="212598" y="2022856"/>
                                </a:cubicBezTo>
                                <a:lnTo>
                                  <a:pt x="0" y="1022604"/>
                                </a:lnTo>
                                <a:lnTo>
                                  <a:pt x="0" y="0"/>
                                </a:lnTo>
                                <a:close/>
                              </a:path>
                            </a:pathLst>
                          </a:custGeom>
                          <a:ln w="0" cap="flat">
                            <a:miter lim="127000"/>
                          </a:ln>
                        </wps:spPr>
                        <wps:style>
                          <a:lnRef idx="0">
                            <a:srgbClr val="000000"/>
                          </a:lnRef>
                          <a:fillRef idx="1">
                            <a:srgbClr val="5B9BD5"/>
                          </a:fillRef>
                          <a:effectRef idx="0">
                            <a:scrgbClr r="0" g="0" b="0"/>
                          </a:effectRef>
                          <a:fontRef idx="none"/>
                        </wps:style>
                        <wps:bodyPr/>
                      </wps:wsp>
                      <wps:wsp>
                        <wps:cNvPr id="4417" name="Shape 4417"/>
                        <wps:cNvSpPr/>
                        <wps:spPr>
                          <a:xfrm>
                            <a:off x="2743200" y="305181"/>
                            <a:ext cx="1022604" cy="2022856"/>
                          </a:xfrm>
                          <a:custGeom>
                            <a:avLst/>
                            <a:gdLst/>
                            <a:ahLst/>
                            <a:cxnLst/>
                            <a:rect l="0" t="0" r="0" b="0"/>
                            <a:pathLst>
                              <a:path w="1022604" h="2022856">
                                <a:moveTo>
                                  <a:pt x="0" y="0"/>
                                </a:moveTo>
                                <a:cubicBezTo>
                                  <a:pt x="564769" y="0"/>
                                  <a:pt x="1022604" y="457835"/>
                                  <a:pt x="1022604" y="1022604"/>
                                </a:cubicBezTo>
                                <a:cubicBezTo>
                                  <a:pt x="1022604" y="1505458"/>
                                  <a:pt x="684911" y="1922526"/>
                                  <a:pt x="212598" y="2022856"/>
                                </a:cubicBezTo>
                                <a:lnTo>
                                  <a:pt x="0" y="1022604"/>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418" name="Shape 4418"/>
                        <wps:cNvSpPr/>
                        <wps:spPr>
                          <a:xfrm>
                            <a:off x="1726184" y="1327786"/>
                            <a:ext cx="1229614" cy="1117727"/>
                          </a:xfrm>
                          <a:custGeom>
                            <a:avLst/>
                            <a:gdLst/>
                            <a:ahLst/>
                            <a:cxnLst/>
                            <a:rect l="0" t="0" r="0" b="0"/>
                            <a:pathLst>
                              <a:path w="1229614" h="1117727">
                                <a:moveTo>
                                  <a:pt x="1017016" y="0"/>
                                </a:moveTo>
                                <a:lnTo>
                                  <a:pt x="1229614" y="1000252"/>
                                </a:lnTo>
                                <a:cubicBezTo>
                                  <a:pt x="677164" y="1117727"/>
                                  <a:pt x="134239" y="765048"/>
                                  <a:pt x="16764" y="212598"/>
                                </a:cubicBezTo>
                                <a:cubicBezTo>
                                  <a:pt x="9398" y="177673"/>
                                  <a:pt x="3810" y="142367"/>
                                  <a:pt x="0" y="106934"/>
                                </a:cubicBezTo>
                                <a:lnTo>
                                  <a:pt x="1017016" y="0"/>
                                </a:lnTo>
                                <a:close/>
                              </a:path>
                            </a:pathLst>
                          </a:custGeom>
                          <a:ln w="0" cap="flat">
                            <a:round/>
                          </a:ln>
                        </wps:spPr>
                        <wps:style>
                          <a:lnRef idx="0">
                            <a:srgbClr val="000000"/>
                          </a:lnRef>
                          <a:fillRef idx="1">
                            <a:srgbClr val="ED7D31"/>
                          </a:fillRef>
                          <a:effectRef idx="0">
                            <a:scrgbClr r="0" g="0" b="0"/>
                          </a:effectRef>
                          <a:fontRef idx="none"/>
                        </wps:style>
                        <wps:bodyPr/>
                      </wps:wsp>
                      <wps:wsp>
                        <wps:cNvPr id="4419" name="Shape 4419"/>
                        <wps:cNvSpPr/>
                        <wps:spPr>
                          <a:xfrm>
                            <a:off x="1726184" y="1327786"/>
                            <a:ext cx="1229614" cy="1117727"/>
                          </a:xfrm>
                          <a:custGeom>
                            <a:avLst/>
                            <a:gdLst/>
                            <a:ahLst/>
                            <a:cxnLst/>
                            <a:rect l="0" t="0" r="0" b="0"/>
                            <a:pathLst>
                              <a:path w="1229614" h="1117727">
                                <a:moveTo>
                                  <a:pt x="1229614" y="1000252"/>
                                </a:moveTo>
                                <a:cubicBezTo>
                                  <a:pt x="677164" y="1117727"/>
                                  <a:pt x="134239" y="765048"/>
                                  <a:pt x="16764" y="212598"/>
                                </a:cubicBezTo>
                                <a:cubicBezTo>
                                  <a:pt x="9398" y="177673"/>
                                  <a:pt x="3810" y="142367"/>
                                  <a:pt x="0" y="106934"/>
                                </a:cubicBezTo>
                                <a:lnTo>
                                  <a:pt x="1017016"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420" name="Shape 4420"/>
                        <wps:cNvSpPr/>
                        <wps:spPr>
                          <a:xfrm>
                            <a:off x="1688084" y="500507"/>
                            <a:ext cx="1055116" cy="934212"/>
                          </a:xfrm>
                          <a:custGeom>
                            <a:avLst/>
                            <a:gdLst/>
                            <a:ahLst/>
                            <a:cxnLst/>
                            <a:rect l="0" t="0" r="0" b="0"/>
                            <a:pathLst>
                              <a:path w="1055116" h="934212">
                                <a:moveTo>
                                  <a:pt x="454025" y="0"/>
                                </a:moveTo>
                                <a:lnTo>
                                  <a:pt x="1055116" y="827278"/>
                                </a:lnTo>
                                <a:lnTo>
                                  <a:pt x="38100" y="934212"/>
                                </a:lnTo>
                                <a:cubicBezTo>
                                  <a:pt x="0" y="570865"/>
                                  <a:pt x="158496" y="214757"/>
                                  <a:pt x="454025" y="0"/>
                                </a:cubicBezTo>
                                <a:close/>
                              </a:path>
                            </a:pathLst>
                          </a:custGeom>
                          <a:ln w="0" cap="flat">
                            <a:round/>
                          </a:ln>
                        </wps:spPr>
                        <wps:style>
                          <a:lnRef idx="0">
                            <a:srgbClr val="000000"/>
                          </a:lnRef>
                          <a:fillRef idx="1">
                            <a:srgbClr val="A5A5A5"/>
                          </a:fillRef>
                          <a:effectRef idx="0">
                            <a:scrgbClr r="0" g="0" b="0"/>
                          </a:effectRef>
                          <a:fontRef idx="none"/>
                        </wps:style>
                        <wps:bodyPr/>
                      </wps:wsp>
                      <wps:wsp>
                        <wps:cNvPr id="4421" name="Shape 4421"/>
                        <wps:cNvSpPr/>
                        <wps:spPr>
                          <a:xfrm>
                            <a:off x="1688084" y="500507"/>
                            <a:ext cx="1055116" cy="934212"/>
                          </a:xfrm>
                          <a:custGeom>
                            <a:avLst/>
                            <a:gdLst/>
                            <a:ahLst/>
                            <a:cxnLst/>
                            <a:rect l="0" t="0" r="0" b="0"/>
                            <a:pathLst>
                              <a:path w="1055116" h="934212">
                                <a:moveTo>
                                  <a:pt x="38100" y="934212"/>
                                </a:moveTo>
                                <a:cubicBezTo>
                                  <a:pt x="0" y="570865"/>
                                  <a:pt x="158496" y="214757"/>
                                  <a:pt x="454025" y="0"/>
                                </a:cubicBezTo>
                                <a:lnTo>
                                  <a:pt x="1055116" y="827278"/>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422" name="Shape 4422"/>
                        <wps:cNvSpPr/>
                        <wps:spPr>
                          <a:xfrm>
                            <a:off x="2142109" y="305181"/>
                            <a:ext cx="601091" cy="1022604"/>
                          </a:xfrm>
                          <a:custGeom>
                            <a:avLst/>
                            <a:gdLst/>
                            <a:ahLst/>
                            <a:cxnLst/>
                            <a:rect l="0" t="0" r="0" b="0"/>
                            <a:pathLst>
                              <a:path w="601091" h="1022604">
                                <a:moveTo>
                                  <a:pt x="601091" y="0"/>
                                </a:moveTo>
                                <a:lnTo>
                                  <a:pt x="601091" y="1022604"/>
                                </a:lnTo>
                                <a:lnTo>
                                  <a:pt x="0" y="195326"/>
                                </a:lnTo>
                                <a:cubicBezTo>
                                  <a:pt x="174752" y="68453"/>
                                  <a:pt x="385191" y="0"/>
                                  <a:pt x="601091" y="0"/>
                                </a:cubicBezTo>
                                <a:close/>
                              </a:path>
                            </a:pathLst>
                          </a:custGeom>
                          <a:ln w="0" cap="flat">
                            <a:round/>
                          </a:ln>
                        </wps:spPr>
                        <wps:style>
                          <a:lnRef idx="0">
                            <a:srgbClr val="000000"/>
                          </a:lnRef>
                          <a:fillRef idx="1">
                            <a:srgbClr val="FFC000"/>
                          </a:fillRef>
                          <a:effectRef idx="0">
                            <a:scrgbClr r="0" g="0" b="0"/>
                          </a:effectRef>
                          <a:fontRef idx="none"/>
                        </wps:style>
                        <wps:bodyPr/>
                      </wps:wsp>
                      <wps:wsp>
                        <wps:cNvPr id="4423" name="Shape 4423"/>
                        <wps:cNvSpPr/>
                        <wps:spPr>
                          <a:xfrm>
                            <a:off x="2142109" y="305181"/>
                            <a:ext cx="601091" cy="1022604"/>
                          </a:xfrm>
                          <a:custGeom>
                            <a:avLst/>
                            <a:gdLst/>
                            <a:ahLst/>
                            <a:cxnLst/>
                            <a:rect l="0" t="0" r="0" b="0"/>
                            <a:pathLst>
                              <a:path w="601091" h="1022604">
                                <a:moveTo>
                                  <a:pt x="0" y="195326"/>
                                </a:moveTo>
                                <a:cubicBezTo>
                                  <a:pt x="174752" y="68453"/>
                                  <a:pt x="385191" y="0"/>
                                  <a:pt x="601091" y="0"/>
                                </a:cubicBezTo>
                                <a:lnTo>
                                  <a:pt x="601091" y="1022604"/>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424" name="Rectangle 4424"/>
                        <wps:cNvSpPr/>
                        <wps:spPr>
                          <a:xfrm>
                            <a:off x="2849892" y="1205171"/>
                            <a:ext cx="708005" cy="224380"/>
                          </a:xfrm>
                          <a:prstGeom prst="rect">
                            <a:avLst/>
                          </a:prstGeom>
                          <a:ln>
                            <a:noFill/>
                          </a:ln>
                        </wps:spPr>
                        <wps:txbx>
                          <w:txbxContent>
                            <w:p w14:paraId="0005245B" w14:textId="77777777" w:rsidR="006E6914" w:rsidRDefault="006E6914">
                              <w:pPr>
                                <w:spacing w:after="0" w:line="276" w:lineRule="auto"/>
                                <w:ind w:left="0" w:firstLine="0"/>
                                <w:jc w:val="left"/>
                              </w:pPr>
                              <w:r>
                                <w:t xml:space="preserve">14(47%) </w:t>
                              </w:r>
                            </w:p>
                          </w:txbxContent>
                        </wps:txbx>
                        <wps:bodyPr horzOverflow="overflow" lIns="0" tIns="0" rIns="0" bIns="0" rtlCol="0">
                          <a:noAutofit/>
                        </wps:bodyPr>
                      </wps:wsp>
                      <wps:wsp>
                        <wps:cNvPr id="4425" name="Rectangle 4425"/>
                        <wps:cNvSpPr/>
                        <wps:spPr>
                          <a:xfrm>
                            <a:off x="2011045" y="1767942"/>
                            <a:ext cx="606659" cy="224380"/>
                          </a:xfrm>
                          <a:prstGeom prst="rect">
                            <a:avLst/>
                          </a:prstGeom>
                          <a:ln>
                            <a:noFill/>
                          </a:ln>
                        </wps:spPr>
                        <wps:txbx>
                          <w:txbxContent>
                            <w:p w14:paraId="090B1053" w14:textId="77777777" w:rsidR="006E6914" w:rsidRDefault="006E6914">
                              <w:pPr>
                                <w:spacing w:after="0" w:line="276" w:lineRule="auto"/>
                                <w:ind w:left="0" w:firstLine="0"/>
                                <w:jc w:val="left"/>
                              </w:pPr>
                              <w:r>
                                <w:t xml:space="preserve">8(27%) </w:t>
                              </w:r>
                            </w:p>
                          </w:txbxContent>
                        </wps:txbx>
                        <wps:bodyPr horzOverflow="overflow" lIns="0" tIns="0" rIns="0" bIns="0" rtlCol="0">
                          <a:noAutofit/>
                        </wps:bodyPr>
                      </wps:wsp>
                      <wps:wsp>
                        <wps:cNvPr id="4426" name="Rectangle 4426"/>
                        <wps:cNvSpPr/>
                        <wps:spPr>
                          <a:xfrm>
                            <a:off x="1820545" y="1024865"/>
                            <a:ext cx="606659" cy="224380"/>
                          </a:xfrm>
                          <a:prstGeom prst="rect">
                            <a:avLst/>
                          </a:prstGeom>
                          <a:ln>
                            <a:noFill/>
                          </a:ln>
                        </wps:spPr>
                        <wps:txbx>
                          <w:txbxContent>
                            <w:p w14:paraId="639C11C9" w14:textId="77777777" w:rsidR="006E6914" w:rsidRDefault="006E6914">
                              <w:pPr>
                                <w:spacing w:after="0" w:line="276" w:lineRule="auto"/>
                                <w:ind w:left="0" w:firstLine="0"/>
                                <w:jc w:val="left"/>
                              </w:pPr>
                              <w:r>
                                <w:t xml:space="preserve">5(17%) </w:t>
                              </w:r>
                            </w:p>
                          </w:txbxContent>
                        </wps:txbx>
                        <wps:bodyPr horzOverflow="overflow" lIns="0" tIns="0" rIns="0" bIns="0" rtlCol="0">
                          <a:noAutofit/>
                        </wps:bodyPr>
                      </wps:wsp>
                      <wps:wsp>
                        <wps:cNvPr id="4427" name="Rectangle 4427"/>
                        <wps:cNvSpPr/>
                        <wps:spPr>
                          <a:xfrm>
                            <a:off x="2268347" y="491465"/>
                            <a:ext cx="101346" cy="224380"/>
                          </a:xfrm>
                          <a:prstGeom prst="rect">
                            <a:avLst/>
                          </a:prstGeom>
                          <a:ln>
                            <a:noFill/>
                          </a:ln>
                        </wps:spPr>
                        <wps:txbx>
                          <w:txbxContent>
                            <w:p w14:paraId="7CA9A14D" w14:textId="77777777" w:rsidR="006E6914" w:rsidRDefault="006E6914">
                              <w:pPr>
                                <w:spacing w:after="0" w:line="276" w:lineRule="auto"/>
                                <w:ind w:left="0" w:firstLine="0"/>
                                <w:jc w:val="left"/>
                              </w:pPr>
                              <w:r>
                                <w:t>3</w:t>
                              </w:r>
                            </w:p>
                          </w:txbxContent>
                        </wps:txbx>
                        <wps:bodyPr horzOverflow="overflow" lIns="0" tIns="0" rIns="0" bIns="0" rtlCol="0">
                          <a:noAutofit/>
                        </wps:bodyPr>
                      </wps:wsp>
                      <wps:wsp>
                        <wps:cNvPr id="4428" name="Rectangle 4428"/>
                        <wps:cNvSpPr/>
                        <wps:spPr>
                          <a:xfrm>
                            <a:off x="2344547" y="491465"/>
                            <a:ext cx="505313" cy="224380"/>
                          </a:xfrm>
                          <a:prstGeom prst="rect">
                            <a:avLst/>
                          </a:prstGeom>
                          <a:ln>
                            <a:noFill/>
                          </a:ln>
                        </wps:spPr>
                        <wps:txbx>
                          <w:txbxContent>
                            <w:p w14:paraId="501682AB" w14:textId="77777777" w:rsidR="006E6914" w:rsidRDefault="006E6914">
                              <w:pPr>
                                <w:spacing w:after="0" w:line="276" w:lineRule="auto"/>
                                <w:ind w:left="0" w:firstLine="0"/>
                                <w:jc w:val="left"/>
                              </w:pPr>
                              <w:r>
                                <w:t xml:space="preserve">(10%) </w:t>
                              </w:r>
                            </w:p>
                          </w:txbxContent>
                        </wps:txbx>
                        <wps:bodyPr horzOverflow="overflow" lIns="0" tIns="0" rIns="0" bIns="0" rtlCol="0">
                          <a:noAutofit/>
                        </wps:bodyPr>
                      </wps:wsp>
                      <wps:wsp>
                        <wps:cNvPr id="44470" name="Shape 44470"/>
                        <wps:cNvSpPr/>
                        <wps:spPr>
                          <a:xfrm>
                            <a:off x="657606" y="2739391"/>
                            <a:ext cx="76200" cy="76200"/>
                          </a:xfrm>
                          <a:custGeom>
                            <a:avLst/>
                            <a:gdLst/>
                            <a:ahLst/>
                            <a:cxnLst/>
                            <a:rect l="0" t="0" r="0" b="0"/>
                            <a:pathLst>
                              <a:path w="76200" h="76200">
                                <a:moveTo>
                                  <a:pt x="0" y="0"/>
                                </a:moveTo>
                                <a:lnTo>
                                  <a:pt x="76200" y="0"/>
                                </a:lnTo>
                                <a:lnTo>
                                  <a:pt x="76200" y="76200"/>
                                </a:lnTo>
                                <a:lnTo>
                                  <a:pt x="0" y="76200"/>
                                </a:lnTo>
                                <a:lnTo>
                                  <a:pt x="0" y="0"/>
                                </a:lnTo>
                              </a:path>
                            </a:pathLst>
                          </a:custGeom>
                          <a:ln w="0" cap="flat">
                            <a:round/>
                          </a:ln>
                        </wps:spPr>
                        <wps:style>
                          <a:lnRef idx="0">
                            <a:srgbClr val="000000"/>
                          </a:lnRef>
                          <a:fillRef idx="1">
                            <a:srgbClr val="5B9BD5"/>
                          </a:fillRef>
                          <a:effectRef idx="0">
                            <a:scrgbClr r="0" g="0" b="0"/>
                          </a:effectRef>
                          <a:fontRef idx="none"/>
                        </wps:style>
                        <wps:bodyPr/>
                      </wps:wsp>
                      <wps:wsp>
                        <wps:cNvPr id="4430" name="Shape 4430"/>
                        <wps:cNvSpPr/>
                        <wps:spPr>
                          <a:xfrm>
                            <a:off x="657606" y="2739391"/>
                            <a:ext cx="76200" cy="76200"/>
                          </a:xfrm>
                          <a:custGeom>
                            <a:avLst/>
                            <a:gdLst/>
                            <a:ahLst/>
                            <a:cxnLst/>
                            <a:rect l="0" t="0" r="0" b="0"/>
                            <a:pathLst>
                              <a:path w="76200" h="76200">
                                <a:moveTo>
                                  <a:pt x="0" y="76200"/>
                                </a:moveTo>
                                <a:lnTo>
                                  <a:pt x="76200" y="76200"/>
                                </a:lnTo>
                                <a:lnTo>
                                  <a:pt x="76200"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431" name="Rectangle 4431"/>
                        <wps:cNvSpPr/>
                        <wps:spPr>
                          <a:xfrm>
                            <a:off x="801509" y="2708487"/>
                            <a:ext cx="2634151" cy="224380"/>
                          </a:xfrm>
                          <a:prstGeom prst="rect">
                            <a:avLst/>
                          </a:prstGeom>
                          <a:ln>
                            <a:noFill/>
                          </a:ln>
                        </wps:spPr>
                        <wps:txbx>
                          <w:txbxContent>
                            <w:p w14:paraId="2C041353" w14:textId="77777777" w:rsidR="006E6914" w:rsidRDefault="006E6914">
                              <w:pPr>
                                <w:spacing w:after="0" w:line="276" w:lineRule="auto"/>
                                <w:ind w:left="0" w:firstLine="0"/>
                                <w:jc w:val="left"/>
                              </w:pPr>
                              <w:r>
                                <w:t>Cunseling/mental health support</w:t>
                              </w:r>
                            </w:p>
                          </w:txbxContent>
                        </wps:txbx>
                        <wps:bodyPr horzOverflow="overflow" lIns="0" tIns="0" rIns="0" bIns="0" rtlCol="0">
                          <a:noAutofit/>
                        </wps:bodyPr>
                      </wps:wsp>
                      <wps:wsp>
                        <wps:cNvPr id="44471" name="Shape 44471"/>
                        <wps:cNvSpPr/>
                        <wps:spPr>
                          <a:xfrm>
                            <a:off x="3406755" y="2704472"/>
                            <a:ext cx="76200" cy="76200"/>
                          </a:xfrm>
                          <a:custGeom>
                            <a:avLst/>
                            <a:gdLst/>
                            <a:ahLst/>
                            <a:cxnLst/>
                            <a:rect l="0" t="0" r="0" b="0"/>
                            <a:pathLst>
                              <a:path w="76200" h="76200">
                                <a:moveTo>
                                  <a:pt x="0" y="0"/>
                                </a:moveTo>
                                <a:lnTo>
                                  <a:pt x="76200" y="0"/>
                                </a:lnTo>
                                <a:lnTo>
                                  <a:pt x="76200" y="76200"/>
                                </a:lnTo>
                                <a:lnTo>
                                  <a:pt x="0" y="76200"/>
                                </a:lnTo>
                                <a:lnTo>
                                  <a:pt x="0" y="0"/>
                                </a:lnTo>
                              </a:path>
                            </a:pathLst>
                          </a:custGeom>
                          <a:ln w="0" cap="flat">
                            <a:round/>
                          </a:ln>
                        </wps:spPr>
                        <wps:style>
                          <a:lnRef idx="0">
                            <a:srgbClr val="000000"/>
                          </a:lnRef>
                          <a:fillRef idx="1">
                            <a:srgbClr val="ED7D31"/>
                          </a:fillRef>
                          <a:effectRef idx="0">
                            <a:scrgbClr r="0" g="0" b="0"/>
                          </a:effectRef>
                          <a:fontRef idx="none"/>
                        </wps:style>
                        <wps:bodyPr/>
                      </wps:wsp>
                      <wps:wsp>
                        <wps:cNvPr id="4433" name="Shape 4433"/>
                        <wps:cNvSpPr/>
                        <wps:spPr>
                          <a:xfrm>
                            <a:off x="2791206" y="2739391"/>
                            <a:ext cx="76200" cy="76200"/>
                          </a:xfrm>
                          <a:custGeom>
                            <a:avLst/>
                            <a:gdLst/>
                            <a:ahLst/>
                            <a:cxnLst/>
                            <a:rect l="0" t="0" r="0" b="0"/>
                            <a:pathLst>
                              <a:path w="76200" h="76200">
                                <a:moveTo>
                                  <a:pt x="0" y="76200"/>
                                </a:moveTo>
                                <a:lnTo>
                                  <a:pt x="76200" y="76200"/>
                                </a:lnTo>
                                <a:lnTo>
                                  <a:pt x="76200"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434" name="Rectangle 4434"/>
                        <wps:cNvSpPr/>
                        <wps:spPr>
                          <a:xfrm>
                            <a:off x="3552281" y="2627727"/>
                            <a:ext cx="1361515" cy="224380"/>
                          </a:xfrm>
                          <a:prstGeom prst="rect">
                            <a:avLst/>
                          </a:prstGeom>
                          <a:ln>
                            <a:noFill/>
                          </a:ln>
                        </wps:spPr>
                        <wps:txbx>
                          <w:txbxContent>
                            <w:p w14:paraId="70E883A9" w14:textId="77777777" w:rsidR="006E6914" w:rsidRDefault="006E6914">
                              <w:pPr>
                                <w:spacing w:after="0" w:line="276" w:lineRule="auto"/>
                                <w:ind w:left="0" w:firstLine="0"/>
                                <w:jc w:val="left"/>
                              </w:pPr>
                              <w:r>
                                <w:t xml:space="preserve">More rest breaks </w:t>
                              </w:r>
                            </w:p>
                          </w:txbxContent>
                        </wps:txbx>
                        <wps:bodyPr horzOverflow="overflow" lIns="0" tIns="0" rIns="0" bIns="0" rtlCol="0">
                          <a:noAutofit/>
                        </wps:bodyPr>
                      </wps:wsp>
                      <wps:wsp>
                        <wps:cNvPr id="44472" name="Shape 44472"/>
                        <wps:cNvSpPr/>
                        <wps:spPr>
                          <a:xfrm>
                            <a:off x="657606" y="2983230"/>
                            <a:ext cx="76200" cy="76200"/>
                          </a:xfrm>
                          <a:custGeom>
                            <a:avLst/>
                            <a:gdLst/>
                            <a:ahLst/>
                            <a:cxnLst/>
                            <a:rect l="0" t="0" r="0" b="0"/>
                            <a:pathLst>
                              <a:path w="76200" h="76200">
                                <a:moveTo>
                                  <a:pt x="0" y="0"/>
                                </a:moveTo>
                                <a:lnTo>
                                  <a:pt x="76200" y="0"/>
                                </a:lnTo>
                                <a:lnTo>
                                  <a:pt x="76200" y="76200"/>
                                </a:lnTo>
                                <a:lnTo>
                                  <a:pt x="0" y="76200"/>
                                </a:lnTo>
                                <a:lnTo>
                                  <a:pt x="0" y="0"/>
                                </a:lnTo>
                              </a:path>
                            </a:pathLst>
                          </a:custGeom>
                          <a:ln w="0" cap="flat">
                            <a:round/>
                          </a:ln>
                        </wps:spPr>
                        <wps:style>
                          <a:lnRef idx="0">
                            <a:srgbClr val="000000"/>
                          </a:lnRef>
                          <a:fillRef idx="1">
                            <a:srgbClr val="A5A5A5"/>
                          </a:fillRef>
                          <a:effectRef idx="0">
                            <a:scrgbClr r="0" g="0" b="0"/>
                          </a:effectRef>
                          <a:fontRef idx="none"/>
                        </wps:style>
                        <wps:bodyPr/>
                      </wps:wsp>
                      <wps:wsp>
                        <wps:cNvPr id="4436" name="Shape 4436"/>
                        <wps:cNvSpPr/>
                        <wps:spPr>
                          <a:xfrm>
                            <a:off x="657606" y="2983230"/>
                            <a:ext cx="76200" cy="76200"/>
                          </a:xfrm>
                          <a:custGeom>
                            <a:avLst/>
                            <a:gdLst/>
                            <a:ahLst/>
                            <a:cxnLst/>
                            <a:rect l="0" t="0" r="0" b="0"/>
                            <a:pathLst>
                              <a:path w="76200" h="76200">
                                <a:moveTo>
                                  <a:pt x="0" y="76200"/>
                                </a:moveTo>
                                <a:lnTo>
                                  <a:pt x="76200" y="76200"/>
                                </a:lnTo>
                                <a:lnTo>
                                  <a:pt x="76200"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437" name="Rectangle 4437"/>
                        <wps:cNvSpPr/>
                        <wps:spPr>
                          <a:xfrm>
                            <a:off x="767207" y="2932913"/>
                            <a:ext cx="1165074" cy="224380"/>
                          </a:xfrm>
                          <a:prstGeom prst="rect">
                            <a:avLst/>
                          </a:prstGeom>
                          <a:ln>
                            <a:noFill/>
                          </a:ln>
                        </wps:spPr>
                        <wps:txbx>
                          <w:txbxContent>
                            <w:p w14:paraId="32F5B4C8" w14:textId="77777777" w:rsidR="006E6914" w:rsidRDefault="006E6914">
                              <w:pPr>
                                <w:spacing w:after="0" w:line="276" w:lineRule="auto"/>
                                <w:ind w:left="0" w:firstLine="0"/>
                                <w:jc w:val="left"/>
                              </w:pPr>
                              <w:r>
                                <w:t>Better staffing</w:t>
                              </w:r>
                            </w:p>
                          </w:txbxContent>
                        </wps:txbx>
                        <wps:bodyPr horzOverflow="overflow" lIns="0" tIns="0" rIns="0" bIns="0" rtlCol="0">
                          <a:noAutofit/>
                        </wps:bodyPr>
                      </wps:wsp>
                      <wps:wsp>
                        <wps:cNvPr id="44473" name="Shape 44473"/>
                        <wps:cNvSpPr/>
                        <wps:spPr>
                          <a:xfrm>
                            <a:off x="3419082" y="2907042"/>
                            <a:ext cx="76200" cy="76200"/>
                          </a:xfrm>
                          <a:custGeom>
                            <a:avLst/>
                            <a:gdLst/>
                            <a:ahLst/>
                            <a:cxnLst/>
                            <a:rect l="0" t="0" r="0" b="0"/>
                            <a:pathLst>
                              <a:path w="76200" h="76200">
                                <a:moveTo>
                                  <a:pt x="0" y="0"/>
                                </a:moveTo>
                                <a:lnTo>
                                  <a:pt x="76200" y="0"/>
                                </a:lnTo>
                                <a:lnTo>
                                  <a:pt x="76200" y="76200"/>
                                </a:lnTo>
                                <a:lnTo>
                                  <a:pt x="0" y="76200"/>
                                </a:lnTo>
                                <a:lnTo>
                                  <a:pt x="0" y="0"/>
                                </a:lnTo>
                              </a:path>
                            </a:pathLst>
                          </a:custGeom>
                          <a:ln w="0" cap="flat">
                            <a:round/>
                          </a:ln>
                        </wps:spPr>
                        <wps:style>
                          <a:lnRef idx="0">
                            <a:srgbClr val="000000"/>
                          </a:lnRef>
                          <a:fillRef idx="1">
                            <a:srgbClr val="FFC000"/>
                          </a:fillRef>
                          <a:effectRef idx="0">
                            <a:scrgbClr r="0" g="0" b="0"/>
                          </a:effectRef>
                          <a:fontRef idx="none"/>
                        </wps:style>
                        <wps:bodyPr/>
                      </wps:wsp>
                      <wps:wsp>
                        <wps:cNvPr id="4440" name="Rectangle 4440"/>
                        <wps:cNvSpPr/>
                        <wps:spPr>
                          <a:xfrm>
                            <a:off x="3551890" y="2851370"/>
                            <a:ext cx="2134506" cy="348191"/>
                          </a:xfrm>
                          <a:prstGeom prst="rect">
                            <a:avLst/>
                          </a:prstGeom>
                          <a:ln>
                            <a:noFill/>
                          </a:ln>
                        </wps:spPr>
                        <wps:txbx>
                          <w:txbxContent>
                            <w:p w14:paraId="0ADC09F9" w14:textId="77777777" w:rsidR="006E6914" w:rsidRDefault="006E6914">
                              <w:pPr>
                                <w:spacing w:after="0" w:line="276" w:lineRule="auto"/>
                                <w:ind w:left="0" w:firstLine="0"/>
                                <w:jc w:val="left"/>
                              </w:pPr>
                              <w:r>
                                <w:t xml:space="preserve">Rational shift schedules </w:t>
                              </w:r>
                            </w:p>
                          </w:txbxContent>
                        </wps:txbx>
                        <wps:bodyPr horzOverflow="overflow" lIns="0" tIns="0" rIns="0" bIns="0" rtlCol="0">
                          <a:noAutofit/>
                        </wps:bodyPr>
                      </wps:wsp>
                      <wps:wsp>
                        <wps:cNvPr id="4441" name="Shape 4441"/>
                        <wps:cNvSpPr/>
                        <wps:spPr>
                          <a:xfrm>
                            <a:off x="-1" y="0"/>
                            <a:ext cx="5863359" cy="3285716"/>
                          </a:xfrm>
                          <a:custGeom>
                            <a:avLst/>
                            <a:gdLst/>
                            <a:ahLst/>
                            <a:cxnLst/>
                            <a:rect l="0" t="0" r="0" b="0"/>
                            <a:pathLst>
                              <a:path w="5486400" h="3200401">
                                <a:moveTo>
                                  <a:pt x="0" y="3200401"/>
                                </a:moveTo>
                                <a:lnTo>
                                  <a:pt x="5486400" y="3200401"/>
                                </a:lnTo>
                                <a:lnTo>
                                  <a:pt x="5486400" y="0"/>
                                </a:lnTo>
                                <a:lnTo>
                                  <a:pt x="0" y="0"/>
                                </a:lnTo>
                                <a:close/>
                              </a:path>
                            </a:pathLst>
                          </a:custGeom>
                          <a:ln w="9144"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33122627" id="Group 38512" o:spid="_x0000_s1065" style="width:355.5pt;height:169.65pt;mso-position-horizontal-relative:char;mso-position-vertical-relative:line" coordorigin="" coordsize="58633,3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">
                <v:rect id="Rectangle 4377" o:spid="_x0000_s1066" style="position:absolute;left:54876;top:306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nz8cA&#10;AADdAAAADwAAAGRycy9kb3ducmV2LnhtbESPQWvCQBSE74X+h+UVequbWqkasxGxLXrUKKi3R/aZ&#10;hGbfhuzWRH99Vyj0OMzMN0wy700tLtS6yrKC10EEgji3uuJCwX739TIB4TyyxtoyKbiSg3n6+JBg&#10;rG3HW7pkvhABwi5GBaX3TSyly0sy6Aa2IQ7e2bYGfZBtIXWLXYCbWg6j6F0arDgslNjQsqT8O/sx&#10;ClaTZnFc21tX1J+n1WFzmH7spl6p56d+MQPhqff/4b/2WisYvY3H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7fp8/HAAAA3QAAAA8AAAAAAAAAAAAAAAAAmAIAAGRy&#10;cy9kb3ducmV2LnhtbFBLBQYAAAAABAAEAPUAAACMAwAAAAA=&#10;" filled="f" stroked="f">
                  <v:textbox inset="0,0,0,0">
                    <w:txbxContent>
                      <w:p w14:paraId="6AB83CF8" w14:textId="77777777" w:rsidR="006E6914" w:rsidRDefault="006E6914">
                        <w:pPr>
                          <w:spacing w:after="0" w:line="276" w:lineRule="auto"/>
                          <w:ind w:left="0" w:firstLine="0"/>
                          <w:jc w:val="left"/>
                        </w:pPr>
                        <w:r>
                          <w:t xml:space="preserve"> </w:t>
                        </w:r>
                      </w:p>
                    </w:txbxContent>
                  </v:textbox>
                </v:rect>
                <v:shape id="Shape 4416" o:spid="_x0000_s1067" style="position:absolute;left:27432;top:3051;width:10226;height:20229;visibility:visible;mso-wrap-style:square;v-text-anchor:top" coordsize="1022604,2022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tisMA&#10;AADdAAAADwAAAGRycy9kb3ducmV2LnhtbESP3YrCMBCF7xd8hzCCd2uqdkWqUURQvFlw3X2AoRnb&#10;YDOpTbTVpzcLgpeH8/NxFqvOVuJGjTeOFYyGCQji3GnDhYK/3+3nDIQPyBorx6TgTh5Wy97HAjPt&#10;Wv6h2zEUIo6wz1BBGUKdSenzkiz6oauJo3dyjcUQZVNI3WAbx20lx0kylRYNR0KJNW1Kys/Hq40Q&#10;aeRk59DsLpN7+32Y7Q9fj1SpQb9bz0EE6sI7/GrvtYI0HU3h/018An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KtisMAAADdAAAADwAAAAAAAAAAAAAAAACYAgAAZHJzL2Rv&#10;d25yZXYueG1sUEsFBgAAAAAEAAQA9QAAAIgDAAAAAA==&#10;" path="m,c564769,,1022604,457835,1022604,1022604v,482854,-337693,899922,-810006,1000252l,1022604,,xe" fillcolor="#5b9bd5" stroked="f" strokeweight="0">
                  <v:stroke miterlimit="83231f" joinstyle="miter"/>
                  <v:path arrowok="t" textboxrect="0,0,1022604,2022856"/>
                </v:shape>
                <v:shape id="Shape 4417" o:spid="_x0000_s1068" style="position:absolute;left:27432;top:3051;width:10226;height:20229;visibility:visible;mso-wrap-style:square;v-text-anchor:top" coordsize="1022604,2022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1L8YA&#10;AADdAAAADwAAAGRycy9kb3ducmV2LnhtbESPQWvCQBSE7wX/w/IKvdWNEtI0dRUrCIFCwSieH9ln&#10;Epp9u2S3MfXXu4VCj8PMfMOsNpPpxUiD7ywrWMwTEMS11R03Ck7H/XMOwgdkjb1lUvBDHjbr2cMK&#10;C22vfKCxCo2IEPYFKmhDcIWUvm7JoJ9bRxy9ix0MhiiHRuoBrxFuerlMkkwa7DgutOho11L9VX0b&#10;BeePg8s/37t6tJdlmU036V5LqdTT47R9AxFoCv/hv3apFaTp4gV+38QnI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r1L8YAAADdAAAADwAAAAAAAAAAAAAAAACYAgAAZHJz&#10;L2Rvd25yZXYueG1sUEsFBgAAAAAEAAQA9QAAAIsDAAAAAA==&#10;" path="m,c564769,,1022604,457835,1022604,1022604v,482854,-337693,899922,-810006,1000252l,1022604,,xe" filled="f" strokecolor="white" strokeweight="1.56pt">
                  <v:path arrowok="t" textboxrect="0,0,1022604,2022856"/>
                </v:shape>
                <v:shape id="Shape 4418" o:spid="_x0000_s1069" style="position:absolute;left:17261;top:13277;width:12296;height:11178;visibility:visible;mso-wrap-style:square;v-text-anchor:top" coordsize="1229614,1117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Z+58IA&#10;AADdAAAADwAAAGRycy9kb3ducmV2LnhtbERPTWsCMRC9F/wPYQq91UTRKqtRpLRQhB66il6HzbhZ&#10;upmsSdTtv28OgsfH+16ue9eKK4XYeNYwGioQxJU3Ddca9rvP1zmImJANtp5Jwx9FWK8GT0ssjL/x&#10;D13LVIscwrFADTalrpAyVpYcxqHviDN38sFhyjDU0gS85XDXyrFSb9Jhw7nBYkfvlqrf8uI0fLdq&#10;eijn2/ElSDza2Vm5c/+h9ctzv1mASNSnh/ju/jIaJpNRnpvf5Cc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dn7nwgAAAN0AAAAPAAAAAAAAAAAAAAAAAJgCAABkcnMvZG93&#10;bnJldi54bWxQSwUGAAAAAAQABAD1AAAAhwMAAAAA&#10;" path="m1017016,r212598,1000252c677164,1117727,134239,765048,16764,212598,9398,177673,3810,142367,,106934l1017016,xe" fillcolor="#ed7d31" stroked="f" strokeweight="0">
                  <v:path arrowok="t" textboxrect="0,0,1229614,1117727"/>
                </v:shape>
                <v:shape id="Shape 4419" o:spid="_x0000_s1070" style="position:absolute;left:17261;top:13277;width:12296;height:11178;visibility:visible;mso-wrap-style:square;v-text-anchor:top" coordsize="1229614,1117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90fsMA&#10;AADdAAAADwAAAGRycy9kb3ducmV2LnhtbESPUUvDQBCE34X+h2MLvtlLSpEYey1tUVDxpdUfsOTW&#10;5DC3G+7OJP57TxB8HGbmG2a7n32vRgrRCRsoVwUo4kas49bA+9vjTQUqJmSLvTAZ+KYI+93iaou1&#10;lYnPNF5SqzKEY40GupSGWuvYdOQxrmQgzt6HBI8py9BqG3DKcN/rdVHcao+O80KHA506aj4vX97A&#10;4eW5SusHF0ScjFPpXyMeK2Oul/PhHlSiOf2H/9pP1sBmU97B75v8BP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90fsMAAADdAAAADwAAAAAAAAAAAAAAAACYAgAAZHJzL2Rv&#10;d25yZXYueG1sUEsFBgAAAAAEAAQA9QAAAIgDAAAAAA==&#10;" path="m1229614,1000252c677164,1117727,134239,765048,16764,212598,9398,177673,3810,142367,,106934l1017016,r212598,1000252xe" filled="f" strokecolor="white" strokeweight="1.56pt">
                  <v:path arrowok="t" textboxrect="0,0,1229614,1117727"/>
                </v:shape>
                <v:shape id="Shape 4420" o:spid="_x0000_s1071" style="position:absolute;left:16880;top:5005;width:10552;height:9342;visibility:visible;mso-wrap-style:square;v-text-anchor:top" coordsize="1055116,934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lFo78A&#10;AADdAAAADwAAAGRycy9kb3ducmV2LnhtbERPy6rCMBDdC/5DGMFN0fSqiFajXERR3Pn4gKEZ22oz&#10;qU3U+vdmIbg8nPd82ZhSPKl2hWUFf/0YBHFqdcGZgvNp05uAcB5ZY2mZFLzJwXLRbs0x0fbFB3oe&#10;fSZCCLsEFeTeV4mULs3JoOvbijhwF1sb9AHWmdQ1vkK4KeUgjsfSYMGhIceKVjmlt+PDKLA01XK3&#10;9+NTsb0Po4lbX6NorVS30/zPQHhq/E/8de+0gtFoEPaHN+EJyM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46UWjvwAAAN0AAAAPAAAAAAAAAAAAAAAAAJgCAABkcnMvZG93bnJl&#10;di54bWxQSwUGAAAAAAQABAD1AAAAhAMAAAAA&#10;" path="m454025,r601091,827278l38100,934212c,570865,158496,214757,454025,xe" fillcolor="#a5a5a5" stroked="f" strokeweight="0">
                  <v:path arrowok="t" textboxrect="0,0,1055116,934212"/>
                </v:shape>
                <v:shape id="Shape 4421" o:spid="_x0000_s1072" style="position:absolute;left:16880;top:5005;width:10552;height:9342;visibility:visible;mso-wrap-style:square;v-text-anchor:top" coordsize="1055116,934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ozpMMA&#10;AADdAAAADwAAAGRycy9kb3ducmV2LnhtbESPQYvCMBSE78L+h/AW9qaprqhUoyyCojete9jjo3m2&#10;YZuXkkSt/94IgsdhZr5hFqvONuJKPhjHCoaDDARx6bThSsHvadOfgQgRWWPjmBTcKcBq+dFbYK7d&#10;jY90LWIlEoRDjgrqGNtcylDWZDEMXEucvLPzFmOSvpLa4y3BbSNHWTaRFg2nhRpbWtdU/hcXq8BM&#10;uq203+vC/u3PB7kv/CWYqVJfn93PHESkLr7Dr/ZOKxiPR0N4vklP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ozpMMAAADdAAAADwAAAAAAAAAAAAAAAACYAgAAZHJzL2Rv&#10;d25yZXYueG1sUEsFBgAAAAAEAAQA9QAAAIgDAAAAAA==&#10;" path="m38100,934212c,570865,158496,214757,454025,r601091,827278l38100,934212xe" filled="f" strokecolor="white" strokeweight="1.56pt">
                  <v:path arrowok="t" textboxrect="0,0,1055116,934212"/>
                </v:shape>
                <v:shape id="Shape 4422" o:spid="_x0000_s1073" style="position:absolute;left:21421;top:3051;width:6011;height:10226;visibility:visible;mso-wrap-style:square;v-text-anchor:top" coordsize="601091,1022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VRcsYA&#10;AADdAAAADwAAAGRycy9kb3ducmV2LnhtbESPQWvCQBSE7wX/w/IEb82mIRSbukqRKEoPpTFYj4/s&#10;Mwlm34bsqum/7xYKPQ4z8w2zWI2mEzcaXGtZwVMUgyCurG65VlAeNo9zEM4ja+wsk4JvcrBaTh4W&#10;mGl750+6Fb4WAcIuQwWN930mpasaMugi2xMH72wHgz7IoZZ6wHuAm04mcfwsDbYcFhrsad1QdSmu&#10;RoH+ys2+3MaSty+n93nRHvOPc6LUbDq+vYLwNPr/8F97pxWkaZLA75vw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VRcsYAAADdAAAADwAAAAAAAAAAAAAAAACYAgAAZHJz&#10;L2Rvd25yZXYueG1sUEsFBgAAAAAEAAQA9QAAAIsDAAAAAA==&#10;" path="m601091,r,1022604l,195326c174752,68453,385191,,601091,xe" fillcolor="#ffc000" stroked="f" strokeweight="0">
                  <v:path arrowok="t" textboxrect="0,0,601091,1022604"/>
                </v:shape>
                <v:shape id="Shape 4423" o:spid="_x0000_s1074" style="position:absolute;left:21421;top:3051;width:6011;height:10226;visibility:visible;mso-wrap-style:square;v-text-anchor:top" coordsize="601091,1022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zto8YA&#10;AADdAAAADwAAAGRycy9kb3ducmV2LnhtbESPQWvCQBSE7wX/w/IEb3VjTEVSV5FCaC8lVO39sftM&#10;otm3Ibtq7K/vFgoeh5n5hlltBtuKK/W+caxgNk1AEGtnGq4UHPbF8xKED8gGW8ek4E4eNuvR0wpz&#10;4278RdddqESEsM9RQR1Cl0vpdU0W/dR1xNE7ut5iiLKvpOnxFuG2lWmSLKTFhuNCjR291aTPu4tV&#10;oLOf9FsOn++z02W518VLeS+LUqnJeNi+ggg0hEf4v/1hFGRZOoe/N/EJ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zto8YAAADdAAAADwAAAAAAAAAAAAAAAACYAgAAZHJz&#10;L2Rvd25yZXYueG1sUEsFBgAAAAAEAAQA9QAAAIsDAAAAAA==&#10;" path="m,195326c174752,68453,385191,,601091,r,1022604l,195326xe" filled="f" strokecolor="white" strokeweight="1.56pt">
                  <v:path arrowok="t" textboxrect="0,0,601091,1022604"/>
                </v:shape>
                <v:rect id="Rectangle 4424" o:spid="_x0000_s1075" style="position:absolute;left:28498;top:12051;width:708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bwMcA&#10;AADdAAAADwAAAGRycy9kb3ducmV2LnhtbESPQWvCQBSE74L/YXlCb7pRQtHoGoKtmGMbC9bbI/ua&#10;hGbfhuxq0v76bqHQ4zAz3zC7dDStuFPvGssKlosIBHFpdcOVgrfzcb4G4TyyxtYyKfgiB+l+Otlh&#10;ou3Ar3QvfCUChF2CCmrvu0RKV9Zk0C1sRxy8D9sb9EH2ldQ9DgFuWrmKokdpsOGwUGNHh5rKz+Jm&#10;FJzWXfae2++hap+vp8vLZfN03nilHmZjtgXhafT/4b92rhXE8Sq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U28DHAAAA3QAAAA8AAAAAAAAAAAAAAAAAmAIAAGRy&#10;cy9kb3ducmV2LnhtbFBLBQYAAAAABAAEAPUAAACMAwAAAAA=&#10;" filled="f" stroked="f">
                  <v:textbox inset="0,0,0,0">
                    <w:txbxContent>
                      <w:p w14:paraId="0005245B" w14:textId="77777777" w:rsidR="006E6914" w:rsidRDefault="006E6914">
                        <w:pPr>
                          <w:spacing w:after="0" w:line="276" w:lineRule="auto"/>
                          <w:ind w:left="0" w:firstLine="0"/>
                          <w:jc w:val="left"/>
                        </w:pPr>
                        <w:r>
                          <w:t xml:space="preserve">14(47%) </w:t>
                        </w:r>
                      </w:p>
                    </w:txbxContent>
                  </v:textbox>
                </v:rect>
                <v:rect id="Rectangle 4425" o:spid="_x0000_s1076" style="position:absolute;left:20110;top:17679;width:606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W8YA&#10;AADdAAAADwAAAGRycy9kb3ducmV2LnhtbESPT4vCMBTE7wt+h/AEb2uq6KLVKLKr6NE/C+rt0Tzb&#10;YvNSmmirn94IC3scZuY3zHTemELcqXK5ZQW9bgSCOLE651TB72H1OQLhPLLGwjIpeJCD+az1McVY&#10;25p3dN/7VAQIuxgVZN6XsZQuycig69qSOHgXWxn0QVap1BXWAW4K2Y+iL2kw57CQYUnfGSXX/c0o&#10;WI/KxWljn3VaLM/r4/Y4/jmMvVKddrOYgPDU+P/wX3ujFQwG/S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h+W8YAAADdAAAADwAAAAAAAAAAAAAAAACYAgAAZHJz&#10;L2Rvd25yZXYueG1sUEsFBgAAAAAEAAQA9QAAAIsDAAAAAA==&#10;" filled="f" stroked="f">
                  <v:textbox inset="0,0,0,0">
                    <w:txbxContent>
                      <w:p w14:paraId="090B1053" w14:textId="77777777" w:rsidR="006E6914" w:rsidRDefault="006E6914">
                        <w:pPr>
                          <w:spacing w:after="0" w:line="276" w:lineRule="auto"/>
                          <w:ind w:left="0" w:firstLine="0"/>
                          <w:jc w:val="left"/>
                        </w:pPr>
                        <w:r>
                          <w:t xml:space="preserve">8(27%) </w:t>
                        </w:r>
                      </w:p>
                    </w:txbxContent>
                  </v:textbox>
                </v:rect>
                <v:rect id="Rectangle 4426" o:spid="_x0000_s1077" style="position:absolute;left:18205;top:10248;width:606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rgLMUA&#10;AADdAAAADwAAAGRycy9kb3ducmV2LnhtbESPQYvCMBSE74L/ITxhb5quiGg1iqiLHtUuuHt7NM+2&#10;bPNSmmirv94Iwh6HmfmGmS9bU4ob1a6wrOBzEIEgTq0uOFPwnXz1JyCcR9ZYWiYFd3KwXHQ7c4y1&#10;bfhIt5PPRICwi1FB7n0VS+nSnAy6ga2Ig3extUEfZJ1JXWMT4KaUwygaS4MFh4UcK1rnlP6drkbB&#10;blKtfvb20WTl9nd3Ppynm2TqlfrotasZCE+t/w+/23utYDQajuH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iuAsxQAAAN0AAAAPAAAAAAAAAAAAAAAAAJgCAABkcnMv&#10;ZG93bnJldi54bWxQSwUGAAAAAAQABAD1AAAAigMAAAAA&#10;" filled="f" stroked="f">
                  <v:textbox inset="0,0,0,0">
                    <w:txbxContent>
                      <w:p w14:paraId="639C11C9" w14:textId="77777777" w:rsidR="006E6914" w:rsidRDefault="006E6914">
                        <w:pPr>
                          <w:spacing w:after="0" w:line="276" w:lineRule="auto"/>
                          <w:ind w:left="0" w:firstLine="0"/>
                          <w:jc w:val="left"/>
                        </w:pPr>
                        <w:r>
                          <w:t xml:space="preserve">5(17%) </w:t>
                        </w:r>
                      </w:p>
                    </w:txbxContent>
                  </v:textbox>
                </v:rect>
                <v:rect id="Rectangle 4427" o:spid="_x0000_s1078" style="position:absolute;left:22683;top:4914;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Ft8YA&#10;AADdAAAADwAAAGRycy9kb3ducmV2LnhtbESPT4vCMBTE7wt+h/AEb2uqiKvVKLKr6NE/C+rt0Tzb&#10;YvNSmmirn94IC3scZuY3zHTemELcqXK5ZQW9bgSCOLE651TB72H1OQLhPLLGwjIpeJCD+az1McVY&#10;25p3dN/7VAQIuxgVZN6XsZQuycig69qSOHgXWxn0QVap1BXWAW4K2Y+ioTSYc1jIsKTvjJLr/mYU&#10;rEfl4rSxzzotluf1cXsc/xzGXqlOu1lMQHhq/H/4r73RCgaD/he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Ft8YAAADdAAAADwAAAAAAAAAAAAAAAACYAgAAZHJz&#10;L2Rvd25yZXYueG1sUEsFBgAAAAAEAAQA9QAAAIsDAAAAAA==&#10;" filled="f" stroked="f">
                  <v:textbox inset="0,0,0,0">
                    <w:txbxContent>
                      <w:p w14:paraId="7CA9A14D" w14:textId="77777777" w:rsidR="006E6914" w:rsidRDefault="006E6914">
                        <w:pPr>
                          <w:spacing w:after="0" w:line="276" w:lineRule="auto"/>
                          <w:ind w:left="0" w:firstLine="0"/>
                          <w:jc w:val="left"/>
                        </w:pPr>
                        <w:r>
                          <w:t>3</w:t>
                        </w:r>
                      </w:p>
                    </w:txbxContent>
                  </v:textbox>
                </v:rect>
                <v:rect id="Rectangle 4428" o:spid="_x0000_s1079" style="position:absolute;left:23445;top:4914;width:505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nRxcEA&#10;AADdAAAADwAAAGRycy9kb3ducmV2LnhtbERPy4rCMBTdC/5DuMLsNFVk0GoU8YEufYG6uzTXttjc&#10;lCbazny9WQguD+c9nTemEC+qXG5ZQb8XgSBOrM45VXA+bbojEM4jaywsk4I/cjCftVtTjLWt+UCv&#10;o09FCGEXo4LM+zKW0iUZGXQ9WxIH7m4rgz7AKpW6wjqEm0IOouhXGsw5NGRY0jKj5HF8GgXbUbm4&#10;7ux/nRbr2/ayv4xXp7FX6qfTLCYgPDX+K/64d1rBcDgIc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Z0cXBAAAA3QAAAA8AAAAAAAAAAAAAAAAAmAIAAGRycy9kb3du&#10;cmV2LnhtbFBLBQYAAAAABAAEAPUAAACGAwAAAAA=&#10;" filled="f" stroked="f">
                  <v:textbox inset="0,0,0,0">
                    <w:txbxContent>
                      <w:p w14:paraId="501682AB" w14:textId="77777777" w:rsidR="006E6914" w:rsidRDefault="006E6914">
                        <w:pPr>
                          <w:spacing w:after="0" w:line="276" w:lineRule="auto"/>
                          <w:ind w:left="0" w:firstLine="0"/>
                          <w:jc w:val="left"/>
                        </w:pPr>
                        <w:r>
                          <w:t xml:space="preserve">(10%) </w:t>
                        </w:r>
                      </w:p>
                    </w:txbxContent>
                  </v:textbox>
                </v:rect>
                <v:shape id="Shape 44470" o:spid="_x0000_s1080" style="position:absolute;left:6576;top:27393;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Xa8YA&#10;AADeAAAADwAAAGRycy9kb3ducmV2LnhtbESPTUsDMRCG74L/IYzgzc5WF23XpkWEFqEgWKW0t2Ez&#10;7gY3kyVJu+u/bw6Cx5f3i2exGl2nzhyi9aJhOilAsdTeWGk0fH2u72agYiIx1HlhDb8cYbW8vlpQ&#10;ZfwgH3zepUblEYkVaWhT6ivEWLfsKE58z5K9bx8cpSxDgybQkMddh/dF8YiOrOSHlnp+bbn+2Z2c&#10;hodZsjW+D+tpbzcHxH04zrut1rc348szqMRj+g//td+MhrIsnzJAxskog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JXa8YAAADeAAAADwAAAAAAAAAAAAAAAACYAgAAZHJz&#10;L2Rvd25yZXYueG1sUEsFBgAAAAAEAAQA9QAAAIsDAAAAAA==&#10;" path="m,l76200,r,76200l,76200,,e" fillcolor="#5b9bd5" stroked="f" strokeweight="0">
                  <v:path arrowok="t" textboxrect="0,0,76200,76200"/>
                </v:shape>
                <v:shape id="Shape 4430" o:spid="_x0000_s1081" style="position:absolute;left:6576;top:27393;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LJa8IA&#10;AADdAAAADwAAAGRycy9kb3ducmV2LnhtbERPy4rCMBTdC/5DuII7TR2LSDWKCCMiQ0HHx/bSXNtq&#10;c1OaaDt/P1kMzPJw3st1ZyrxpsaVlhVMxhEI4szqknMF5+/P0RyE88gaK8uk4IccrFf93hITbVs+&#10;0vvkcxFC2CWooPC+TqR0WUEG3djWxIG728agD7DJpW6wDeGmkh9RNJMGSw4NBda0LSh7nl5GwfH5&#10;taP77tbK9JJyep3Fj0O9V2o46DYLEJ46/y/+c++1gjiehv3hTXg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MslrwgAAAN0AAAAPAAAAAAAAAAAAAAAAAJgCAABkcnMvZG93&#10;bnJldi54bWxQSwUGAAAAAAQABAD1AAAAhwMAAAAA&#10;" path="m,76200r76200,l76200,,,,,76200xe" filled="f" strokecolor="white" strokeweight="1.56pt">
                  <v:path arrowok="t" textboxrect="0,0,76200,76200"/>
                </v:shape>
                <v:rect id="Rectangle 4431" o:spid="_x0000_s1082" style="position:absolute;left:8015;top:27084;width:2634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uhcYA&#10;AADdAAAADwAAAGRycy9kb3ducmV2LnhtbESPS4vCQBCE78L+h6EXvOnEB6LRUWRV9Ohjwd1bk2mT&#10;sJmekBlN9Nc7grDHoqq+omaLxhTiRpXLLSvodSMQxInVOacKvk+bzhiE88gaC8uk4E4OFvOP1gxj&#10;bWs+0O3oUxEg7GJUkHlfxlK6JCODrmtL4uBdbGXQB1mlUldYB7gpZD+KRtJgzmEhw5K+Mkr+jlej&#10;YDsulz87+6jTYv27Pe/Pk9Vp4pVqfzbLKQhPjf8Pv9s7rWA4HPT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ruhcYAAADdAAAADwAAAAAAAAAAAAAAAACYAgAAZHJz&#10;L2Rvd25yZXYueG1sUEsFBgAAAAAEAAQA9QAAAIsDAAAAAA==&#10;" filled="f" stroked="f">
                  <v:textbox inset="0,0,0,0">
                    <w:txbxContent>
                      <w:p w14:paraId="2C041353" w14:textId="77777777" w:rsidR="006E6914" w:rsidRDefault="006E6914">
                        <w:pPr>
                          <w:spacing w:after="0" w:line="276" w:lineRule="auto"/>
                          <w:ind w:left="0" w:firstLine="0"/>
                          <w:jc w:val="left"/>
                        </w:pPr>
                        <w:r>
                          <w:t>Cunseling/mental health support</w:t>
                        </w:r>
                      </w:p>
                    </w:txbxContent>
                  </v:textbox>
                </v:rect>
                <v:shape id="Shape 44471" o:spid="_x0000_s1083" style="position:absolute;left:34067;top:27044;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xQvsYA&#10;AADeAAAADwAAAGRycy9kb3ducmV2LnhtbESPQWvCQBSE74L/YXkFb7pRgkrqKkVaKB4EY5D29sg+&#10;k9Ds27C7jfHfdwuCx2FmvmE2u8G0oifnG8sK5rMEBHFpdcOVguL8MV2D8AFZY2uZFNzJw247Hm0w&#10;0/bGJ+rzUIkIYZ+hgjqELpPSlzUZ9DPbEUfvap3BEKWrpHZ4i3DTykWSLKXBhuNCjR3tayp/8l+j&#10;QH/lxeF78X49JsfetdgvC3M5KDV5Gd5eQQQawjP8aH9qBWmarubwfydeAb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xQvsYAAADeAAAADwAAAAAAAAAAAAAAAACYAgAAZHJz&#10;L2Rvd25yZXYueG1sUEsFBgAAAAAEAAQA9QAAAIsDAAAAAA==&#10;" path="m,l76200,r,76200l,76200,,e" fillcolor="#ed7d31" stroked="f" strokeweight="0">
                  <v:path arrowok="t" textboxrect="0,0,76200,76200"/>
                </v:shape>
                <v:shape id="Shape 4433" o:spid="_x0000_s1084" style="position:absolute;left:27912;top:27393;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BXHMcA&#10;AADdAAAADwAAAGRycy9kb3ducmV2LnhtbESPzWrDMBCE74G+g9hCb7HcxoTgRgmhUBNKMeSn7XWx&#10;NrZja2UsNXbfvgoEchxm5htmuR5NKy7Uu9qygucoBkFcWF1zqeB4eJ8uQDiPrLG1TAr+yMF69TBZ&#10;YqrtwDu67H0pAoRdigoq77tUSldUZNBFtiMO3sn2Bn2QfSl1j0OAm1a+xPFcGqw5LFTY0VtFRbP/&#10;NQp2zWdGp+xnkPlXzvn3PDl/dFulnh7HzSsIT6O/h2/trVaQJLMZXN+EJy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gVxzHAAAA3QAAAA8AAAAAAAAAAAAAAAAAmAIAAGRy&#10;cy9kb3ducmV2LnhtbFBLBQYAAAAABAAEAPUAAACMAwAAAAA=&#10;" path="m,76200r76200,l76200,,,,,76200xe" filled="f" strokecolor="white" strokeweight="1.56pt">
                  <v:path arrowok="t" textboxrect="0,0,76200,76200"/>
                </v:shape>
                <v:rect id="Rectangle 4434" o:spid="_x0000_s1085" style="position:absolute;left:35522;top:26277;width:1361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1NHcYA&#10;AADdAAAADwAAAGRycy9kb3ducmV2LnhtbESPQWvCQBSE7wX/w/IEb3WjDSVGVxGt6LFVQb09ss8k&#10;mH0bsquJ/fXdQqHHYWa+YWaLzlTiQY0rLSsYDSMQxJnVJecKjofNawLCeWSNlWVS8CQHi3nvZYap&#10;ti1/0WPvcxEg7FJUUHhfp1K6rCCDbmhr4uBdbWPQB9nkUjfYBrip5DiK3qXBksNCgTWtCspu+7tR&#10;sE3q5Xlnv9u8+rhsT5+nyfow8UoN+t1yCsJT5//Df+2dVhDHbz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1NHcYAAADdAAAADwAAAAAAAAAAAAAAAACYAgAAZHJz&#10;L2Rvd25yZXYueG1sUEsFBgAAAAAEAAQA9QAAAIsDAAAAAA==&#10;" filled="f" stroked="f">
                  <v:textbox inset="0,0,0,0">
                    <w:txbxContent>
                      <w:p w14:paraId="70E883A9" w14:textId="77777777" w:rsidR="006E6914" w:rsidRDefault="006E6914">
                        <w:pPr>
                          <w:spacing w:after="0" w:line="276" w:lineRule="auto"/>
                          <w:ind w:left="0" w:firstLine="0"/>
                          <w:jc w:val="left"/>
                        </w:pPr>
                        <w:r>
                          <w:t xml:space="preserve">More rest breaks </w:t>
                        </w:r>
                      </w:p>
                    </w:txbxContent>
                  </v:textbox>
                </v:rect>
                <v:shape id="Shape 44472" o:spid="_x0000_s1086" style="position:absolute;left:6576;top:29832;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Y+RMcA&#10;AADeAAAADwAAAGRycy9kb3ducmV2LnhtbESPQWvCQBSE7wX/w/IEb80mkmpJXUUFpaWCVKXnR/aZ&#10;BLNvY3Y1aX99t1DocZiZb5jZoje1uFPrKssKkigGQZxbXXGh4HTcPD6DcB5ZY22ZFHyRg8V88DDD&#10;TNuOP+h+8IUIEHYZKii9bzIpXV6SQRfZhjh4Z9sa9EG2hdQtdgFuajmO44k0WHFYKLGhdUn55XAz&#10;Cp6u8nN7Xe0T87ae7Lpvs8H3ZaLUaNgvX0B46v1/+K/9qhWkaTodw++dcAXk/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2PkTHAAAA3gAAAA8AAAAAAAAAAAAAAAAAmAIAAGRy&#10;cy9kb3ducmV2LnhtbFBLBQYAAAAABAAEAPUAAACMAwAAAAA=&#10;" path="m,l76200,r,76200l,76200,,e" fillcolor="#a5a5a5" stroked="f" strokeweight="0">
                  <v:path arrowok="t" textboxrect="0,0,76200,76200"/>
                </v:shape>
                <v:shape id="Shape 4436" o:spid="_x0000_s1087" style="position:absolute;left:6576;top:29832;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f0hMYA&#10;AADdAAAADwAAAGRycy9kb3ducmV2LnhtbESP3WrCQBSE7wXfYTlC73TTNoQSXaUIipQS0Ppze8ge&#10;k2j2bMhuTXx7t1DwcpiZb5jZoje1uFHrKssKXicRCOLc6ooLBfuf1fgDhPPIGmvLpOBODhbz4WCG&#10;qbYdb+m284UIEHYpKii9b1IpXV6SQTexDXHwzrY16INsC6lb7ALc1PItihJpsOKwUGJDy5Ly6+7X&#10;KNhev9d0Xp86mR0yzo5JfPlqNkq9jPrPKQhPvX+G/9sbrSCO3xP4ex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f0hMYAAADdAAAADwAAAAAAAAAAAAAAAACYAgAAZHJz&#10;L2Rvd25yZXYueG1sUEsFBgAAAAAEAAQA9QAAAIsDAAAAAA==&#10;" path="m,76200r76200,l76200,,,,,76200xe" filled="f" strokecolor="white" strokeweight="1.56pt">
                  <v:path arrowok="t" textboxrect="0,0,76200,76200"/>
                </v:shape>
                <v:rect id="Rectangle 4437" o:spid="_x0000_s1088" style="position:absolute;left:7672;top:29329;width:11650;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TasYA&#10;AADdAAAADwAAAGRycy9kb3ducmV2LnhtbESPQWvCQBSE74L/YXmCN91YxWrqKlIVPdpYUG+P7GsS&#10;zL4N2dWk/fXdgtDjMDPfMItVa0rxoNoVlhWMhhEI4tTqgjMFn6fdYAbCeWSNpWVS8E0OVstuZ4Gx&#10;tg1/0CPxmQgQdjEqyL2vYildmpNBN7QVcfC+bG3QB1lnUtfYBLgp5UsUTaXBgsNCjhW955TekrtR&#10;sJ9V68vB/jRZub3uz8fzfHOae6X6vXb9BsJT6//Dz/ZBK5hMxq/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TasYAAADdAAAADwAAAAAAAAAAAAAAAACYAgAAZHJz&#10;L2Rvd25yZXYueG1sUEsFBgAAAAAEAAQA9QAAAIsDAAAAAA==&#10;" filled="f" stroked="f">
                  <v:textbox inset="0,0,0,0">
                    <w:txbxContent>
                      <w:p w14:paraId="32F5B4C8" w14:textId="77777777" w:rsidR="006E6914" w:rsidRDefault="006E6914">
                        <w:pPr>
                          <w:spacing w:after="0" w:line="276" w:lineRule="auto"/>
                          <w:ind w:left="0" w:firstLine="0"/>
                          <w:jc w:val="left"/>
                        </w:pPr>
                        <w:r>
                          <w:t>Better staffing</w:t>
                        </w:r>
                      </w:p>
                    </w:txbxContent>
                  </v:textbox>
                </v:rect>
                <v:shape id="Shape 44473" o:spid="_x0000_s1089" style="position:absolute;left:34190;top:29070;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guycgA&#10;AADeAAAADwAAAGRycy9kb3ducmV2LnhtbESPQWvCQBSE7wX/w/IEL0U32lhr6iqiKKVCpdGDx0f2&#10;NQlm34bsqvHfd4VCj8PMfMPMFq2pxJUaV1pWMBxEIIgzq0vOFRwPm/4bCOeRNVaWScGdHCzmnacZ&#10;Jtre+Juuqc9FgLBLUEHhfZ1I6bKCDLqBrYmD92Mbgz7IJpe6wVuAm0qOouhVGiw5LBRY06qg7Jxe&#10;jAIrT+N0badf25X7zKbPE3nYLfdK9brt8h2Ep9b/h//aH1pBHMeTF3jcCVd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iC7JyAAAAN4AAAAPAAAAAAAAAAAAAAAAAJgCAABk&#10;cnMvZG93bnJldi54bWxQSwUGAAAAAAQABAD1AAAAjQMAAAAA&#10;" path="m,l76200,r,76200l,76200,,e" fillcolor="#ffc000" stroked="f" strokeweight="0">
                  <v:path arrowok="t" textboxrect="0,0,76200,76200"/>
                </v:shape>
                <v:rect id="Rectangle 4440" o:spid="_x0000_s1090" style="position:absolute;left:35518;top:28513;width:21345;height:3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4Y8MA&#10;AADdAAAADwAAAGRycy9kb3ducmV2LnhtbERPy2rCQBTdC/7DcIXudGIJJUZHkT7QpU0K0d0lc02C&#10;mTshMzVpv95ZFLo8nPdmN5pW3Kl3jWUFy0UEgri0uuFKwVf+MU9AOI+ssbVMCn7IwW47nWww1Xbg&#10;T7pnvhIhhF2KCmrvu1RKV9Zk0C1sRxy4q+0N+gD7SuoehxBuWvkcRS/SYMOhocaOXmsqb9m3UXBI&#10;uv35aH+Hqn2/HIpTsXrLV16pp9m4X4PwNPp/8Z/7qBXEcRz2hzfhCc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4Y8MAAADdAAAADwAAAAAAAAAAAAAAAACYAgAAZHJzL2Rv&#10;d25yZXYueG1sUEsFBgAAAAAEAAQA9QAAAIgDAAAAAA==&#10;" filled="f" stroked="f">
                  <v:textbox inset="0,0,0,0">
                    <w:txbxContent>
                      <w:p w14:paraId="0ADC09F9" w14:textId="77777777" w:rsidR="006E6914" w:rsidRDefault="006E6914">
                        <w:pPr>
                          <w:spacing w:after="0" w:line="276" w:lineRule="auto"/>
                          <w:ind w:left="0" w:firstLine="0"/>
                          <w:jc w:val="left"/>
                        </w:pPr>
                        <w:r>
                          <w:t xml:space="preserve">Rational shift schedules </w:t>
                        </w:r>
                      </w:p>
                    </w:txbxContent>
                  </v:textbox>
                </v:rect>
                <v:shape id="Shape 4441" o:spid="_x0000_s1091" style="position:absolute;width:58633;height:32857;visibility:visible;mso-wrap-style:square;v-text-anchor:top" coordsize="5486400,3200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ktcUA&#10;AADdAAAADwAAAGRycy9kb3ducmV2LnhtbESPzWrDMBCE74W+g9hCbo2cxrTFjRJKIOTnVruX3hZr&#10;a5taKyGpifL2USCQ4zAz3zCLVTKjOJIPg2UFs2kBgri1euBOwXezeX4HESKyxtEyKThTgNXy8WGB&#10;lbYn/qJjHTuRIRwqVNDH6CopQ9uTwTC1jjh7v9YbjFn6TmqPpww3o3wpildpcOC80KOjdU/tX/1v&#10;FLj9JjVlSGt0vukO27f58DNulZo8pc8PEJFSvIdv7Z1WUJblDK5v8hO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yS1xQAAAN0AAAAPAAAAAAAAAAAAAAAAAJgCAABkcnMv&#10;ZG93bnJldi54bWxQSwUGAAAAAAQABAD1AAAAigMAAAAA&#10;" path="m,3200401r5486400,l5486400,,,,,3200401xe" filled="f" strokecolor="#d9d9d9" strokeweight=".72pt">
                  <v:path arrowok="t" textboxrect="0,0,5486400,3200401"/>
                </v:shape>
                <w10:anchorlock/>
              </v:group>
            </w:pict>
          </mc:Fallback>
        </mc:AlternateContent>
      </w:r>
    </w:p>
    <w:p w14:paraId="10469386" w14:textId="77777777" w:rsidR="00282D7D" w:rsidRDefault="00282D7D" w:rsidP="00282D7D">
      <w:pPr>
        <w:spacing w:after="0" w:line="240" w:lineRule="auto"/>
        <w:ind w:left="0" w:firstLine="0"/>
        <w:rPr>
          <w:sz w:val="20"/>
          <w:szCs w:val="20"/>
        </w:rPr>
        <w:sectPr w:rsidR="00282D7D" w:rsidSect="00282D7D">
          <w:type w:val="continuous"/>
          <w:pgSz w:w="12240" w:h="15840"/>
          <w:pgMar w:top="1442" w:right="1140" w:bottom="1482" w:left="1440" w:header="720" w:footer="577" w:gutter="0"/>
          <w:cols w:space="720"/>
        </w:sectPr>
      </w:pPr>
    </w:p>
    <w:p w14:paraId="7E96458E" w14:textId="77777777" w:rsidR="00282D7D" w:rsidRPr="00282D7D" w:rsidRDefault="003B4ED2" w:rsidP="00282D7D">
      <w:pPr>
        <w:spacing w:after="0" w:line="240" w:lineRule="auto"/>
        <w:ind w:left="0" w:firstLine="0"/>
        <w:rPr>
          <w:sz w:val="20"/>
          <w:szCs w:val="20"/>
        </w:rPr>
      </w:pPr>
      <w:r w:rsidRPr="001C2106">
        <w:rPr>
          <w:sz w:val="20"/>
          <w:szCs w:val="20"/>
        </w:rPr>
        <w:lastRenderedPageBreak/>
        <w:t xml:space="preserve">The highest number 14 (47%) of respondents recommended </w:t>
      </w:r>
      <w:r w:rsidR="00DD06A8" w:rsidRPr="001C2106">
        <w:rPr>
          <w:sz w:val="20"/>
          <w:szCs w:val="20"/>
        </w:rPr>
        <w:t>counselling</w:t>
      </w:r>
      <w:r w:rsidRPr="001C2106">
        <w:rPr>
          <w:sz w:val="20"/>
          <w:szCs w:val="20"/>
        </w:rPr>
        <w:t xml:space="preserve"> or mental health support improve psychol</w:t>
      </w:r>
      <w:r w:rsidR="00282D7D">
        <w:rPr>
          <w:sz w:val="20"/>
          <w:szCs w:val="20"/>
        </w:rPr>
        <w:t xml:space="preserve">ogical well-being at workplace, </w:t>
      </w:r>
      <w:r w:rsidRPr="001C2106">
        <w:rPr>
          <w:sz w:val="20"/>
          <w:szCs w:val="20"/>
        </w:rPr>
        <w:t xml:space="preserve">8 (27%) suggested more rest breaks, 5 (17%) preferred </w:t>
      </w:r>
      <w:r w:rsidRPr="001C2106">
        <w:rPr>
          <w:sz w:val="20"/>
          <w:szCs w:val="20"/>
        </w:rPr>
        <w:lastRenderedPageBreak/>
        <w:t>better staffing, and the lowest number, 3 (10%) opted for rotational shift schedules. This indicates that structured mental health support and better working conditions are highly needed to reduce psychological stress.</w:t>
      </w:r>
    </w:p>
    <w:p w14:paraId="65F75C88" w14:textId="77777777" w:rsidR="00282D7D" w:rsidRDefault="00282D7D" w:rsidP="001C2106">
      <w:pPr>
        <w:spacing w:after="0" w:line="240" w:lineRule="auto"/>
        <w:ind w:left="0" w:firstLine="0"/>
        <w:rPr>
          <w:rFonts w:ascii="Tahoma" w:hAnsi="Tahoma" w:cs="Tahoma"/>
          <w:b/>
          <w:sz w:val="20"/>
          <w:szCs w:val="20"/>
        </w:rPr>
        <w:sectPr w:rsidR="00282D7D" w:rsidSect="00282D7D">
          <w:type w:val="continuous"/>
          <w:pgSz w:w="12240" w:h="15840"/>
          <w:pgMar w:top="1442" w:right="1140" w:bottom="1482" w:left="1440" w:header="720" w:footer="577" w:gutter="0"/>
          <w:cols w:num="2" w:space="720"/>
        </w:sectPr>
      </w:pPr>
    </w:p>
    <w:p w14:paraId="5DA5C8A9" w14:textId="77777777" w:rsidR="00D772FD" w:rsidRPr="00282D7D" w:rsidRDefault="00456849" w:rsidP="001C2106">
      <w:pPr>
        <w:spacing w:after="0" w:line="240" w:lineRule="auto"/>
        <w:ind w:left="0" w:firstLine="0"/>
        <w:rPr>
          <w:rFonts w:ascii="Tahoma" w:hAnsi="Tahoma" w:cs="Tahoma"/>
          <w:sz w:val="20"/>
          <w:szCs w:val="20"/>
        </w:rPr>
      </w:pPr>
      <w:r w:rsidRPr="00282D7D">
        <w:rPr>
          <w:rFonts w:ascii="Tahoma" w:hAnsi="Tahoma" w:cs="Tahoma"/>
          <w:b/>
          <w:sz w:val="20"/>
          <w:szCs w:val="20"/>
        </w:rPr>
        <w:lastRenderedPageBreak/>
        <w:t xml:space="preserve">Social life challenges faced by nurses on night duty </w:t>
      </w:r>
    </w:p>
    <w:p w14:paraId="3C0FF3E1" w14:textId="77777777" w:rsidR="00D772FD" w:rsidRPr="00282D7D" w:rsidRDefault="00282D7D" w:rsidP="001C2106">
      <w:pPr>
        <w:spacing w:after="0" w:line="240" w:lineRule="auto"/>
        <w:ind w:left="0" w:firstLine="0"/>
        <w:rPr>
          <w:rFonts w:ascii="Tahoma" w:hAnsi="Tahoma" w:cs="Tahoma"/>
          <w:sz w:val="20"/>
          <w:szCs w:val="20"/>
        </w:rPr>
      </w:pPr>
      <w:r>
        <w:rPr>
          <w:rFonts w:ascii="Tahoma" w:hAnsi="Tahoma" w:cs="Tahoma"/>
          <w:b/>
          <w:sz w:val="20"/>
          <w:szCs w:val="20"/>
        </w:rPr>
        <w:t>Table 4a: E</w:t>
      </w:r>
      <w:r w:rsidR="00456849" w:rsidRPr="00282D7D">
        <w:rPr>
          <w:rFonts w:ascii="Tahoma" w:hAnsi="Tahoma" w:cs="Tahoma"/>
          <w:b/>
          <w:sz w:val="20"/>
          <w:szCs w:val="20"/>
        </w:rPr>
        <w:t xml:space="preserve">ffects of night duty on social life, connectivity, and work-life balance (n = 30) </w:t>
      </w:r>
    </w:p>
    <w:tbl>
      <w:tblPr>
        <w:tblStyle w:val="TableGrid"/>
        <w:tblW w:w="9717" w:type="dxa"/>
        <w:tblInd w:w="5" w:type="dxa"/>
        <w:tblCellMar>
          <w:left w:w="106" w:type="dxa"/>
          <w:right w:w="115" w:type="dxa"/>
        </w:tblCellMar>
        <w:tblLook w:val="04A0" w:firstRow="1" w:lastRow="0" w:firstColumn="1" w:lastColumn="0" w:noHBand="0" w:noVBand="1"/>
      </w:tblPr>
      <w:tblGrid>
        <w:gridCol w:w="2542"/>
        <w:gridCol w:w="3544"/>
        <w:gridCol w:w="1701"/>
        <w:gridCol w:w="1930"/>
      </w:tblGrid>
      <w:tr w:rsidR="00D772FD" w:rsidRPr="00282D7D" w14:paraId="6EC55249" w14:textId="77777777" w:rsidTr="00282D7D">
        <w:trPr>
          <w:trHeight w:val="76"/>
        </w:trPr>
        <w:tc>
          <w:tcPr>
            <w:tcW w:w="2542" w:type="dxa"/>
            <w:tcBorders>
              <w:top w:val="single" w:sz="4" w:space="0" w:color="000000"/>
              <w:left w:val="single" w:sz="4" w:space="0" w:color="000000"/>
              <w:bottom w:val="single" w:sz="4" w:space="0" w:color="000000"/>
              <w:right w:val="single" w:sz="4" w:space="0" w:color="000000"/>
            </w:tcBorders>
          </w:tcPr>
          <w:p w14:paraId="4B0BDB93"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Variable </w:t>
            </w:r>
          </w:p>
        </w:tc>
        <w:tc>
          <w:tcPr>
            <w:tcW w:w="3544" w:type="dxa"/>
            <w:tcBorders>
              <w:top w:val="single" w:sz="4" w:space="0" w:color="000000"/>
              <w:left w:val="single" w:sz="4" w:space="0" w:color="000000"/>
              <w:bottom w:val="single" w:sz="4" w:space="0" w:color="000000"/>
              <w:right w:val="single" w:sz="4" w:space="0" w:color="000000"/>
            </w:tcBorders>
          </w:tcPr>
          <w:p w14:paraId="20F37244"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Category </w:t>
            </w:r>
          </w:p>
        </w:tc>
        <w:tc>
          <w:tcPr>
            <w:tcW w:w="1701" w:type="dxa"/>
            <w:tcBorders>
              <w:top w:val="single" w:sz="4" w:space="0" w:color="000000"/>
              <w:left w:val="single" w:sz="4" w:space="0" w:color="000000"/>
              <w:bottom w:val="single" w:sz="4" w:space="0" w:color="000000"/>
              <w:right w:val="single" w:sz="4" w:space="0" w:color="000000"/>
            </w:tcBorders>
          </w:tcPr>
          <w:p w14:paraId="367368B4" w14:textId="77777777" w:rsidR="00D772FD" w:rsidRPr="00282D7D" w:rsidRDefault="00677186"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Frequency </w:t>
            </w:r>
            <w:r w:rsidR="003B4ED2" w:rsidRPr="00282D7D">
              <w:rPr>
                <w:rFonts w:ascii="Tahoma" w:hAnsi="Tahoma" w:cs="Tahoma"/>
                <w:b/>
                <w:sz w:val="20"/>
                <w:szCs w:val="20"/>
              </w:rPr>
              <w:t xml:space="preserve">(n) </w:t>
            </w:r>
          </w:p>
        </w:tc>
        <w:tc>
          <w:tcPr>
            <w:tcW w:w="1930" w:type="dxa"/>
            <w:tcBorders>
              <w:top w:val="single" w:sz="4" w:space="0" w:color="000000"/>
              <w:left w:val="single" w:sz="4" w:space="0" w:color="000000"/>
              <w:bottom w:val="single" w:sz="4" w:space="0" w:color="000000"/>
              <w:right w:val="single" w:sz="4" w:space="0" w:color="000000"/>
            </w:tcBorders>
          </w:tcPr>
          <w:p w14:paraId="04849E9B"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Percentage (%) </w:t>
            </w:r>
          </w:p>
        </w:tc>
      </w:tr>
      <w:tr w:rsidR="005B5A4C" w:rsidRPr="001C2106" w14:paraId="21111290" w14:textId="77777777" w:rsidTr="00282D7D">
        <w:trPr>
          <w:trHeight w:val="76"/>
        </w:trPr>
        <w:tc>
          <w:tcPr>
            <w:tcW w:w="2542" w:type="dxa"/>
            <w:vMerge w:val="restart"/>
            <w:tcBorders>
              <w:top w:val="single" w:sz="4" w:space="0" w:color="000000"/>
              <w:left w:val="single" w:sz="4" w:space="0" w:color="000000"/>
              <w:right w:val="single" w:sz="4" w:space="0" w:color="000000"/>
            </w:tcBorders>
          </w:tcPr>
          <w:p w14:paraId="22F29A48" w14:textId="77777777" w:rsidR="005B5A4C" w:rsidRPr="001C2106" w:rsidRDefault="005B5A4C" w:rsidP="001C2106">
            <w:pPr>
              <w:spacing w:after="0" w:line="240" w:lineRule="auto"/>
              <w:ind w:left="0" w:firstLine="0"/>
              <w:rPr>
                <w:sz w:val="20"/>
                <w:szCs w:val="20"/>
              </w:rPr>
            </w:pPr>
            <w:r w:rsidRPr="001C2106">
              <w:rPr>
                <w:sz w:val="20"/>
                <w:szCs w:val="20"/>
              </w:rPr>
              <w:t xml:space="preserve">Effect on social life </w:t>
            </w:r>
          </w:p>
          <w:p w14:paraId="50157507" w14:textId="77777777" w:rsidR="005B5A4C" w:rsidRPr="001C2106" w:rsidRDefault="005B5A4C" w:rsidP="001C2106">
            <w:pPr>
              <w:spacing w:after="0" w:line="240" w:lineRule="auto"/>
              <w:ind w:left="0"/>
              <w:rPr>
                <w:sz w:val="20"/>
                <w:szCs w:val="20"/>
              </w:rPr>
            </w:pPr>
            <w:r w:rsidRPr="001C2106">
              <w:rPr>
                <w:sz w:val="20"/>
                <w:szCs w:val="20"/>
              </w:rPr>
              <w:t xml:space="preserve"> </w:t>
            </w:r>
          </w:p>
          <w:p w14:paraId="62376236" w14:textId="77777777" w:rsidR="005B5A4C" w:rsidRPr="001C2106" w:rsidRDefault="005B5A4C" w:rsidP="00282D7D">
            <w:pPr>
              <w:tabs>
                <w:tab w:val="right" w:pos="2321"/>
              </w:tabs>
              <w:spacing w:after="0" w:line="240" w:lineRule="auto"/>
              <w:ind w:left="0"/>
              <w:rPr>
                <w:sz w:val="20"/>
                <w:szCs w:val="20"/>
              </w:rPr>
            </w:pPr>
            <w:r w:rsidRPr="001C2106">
              <w:rPr>
                <w:sz w:val="20"/>
                <w:szCs w:val="20"/>
              </w:rPr>
              <w:t xml:space="preserve"> </w:t>
            </w:r>
            <w:r w:rsidR="00282D7D">
              <w:rPr>
                <w:sz w:val="20"/>
                <w:szCs w:val="20"/>
              </w:rPr>
              <w:tab/>
            </w:r>
          </w:p>
          <w:p w14:paraId="01BF9533" w14:textId="77777777" w:rsidR="005B5A4C" w:rsidRPr="001C2106" w:rsidRDefault="005B5A4C" w:rsidP="001C2106">
            <w:pPr>
              <w:spacing w:after="0" w:line="240" w:lineRule="auto"/>
              <w:ind w:left="0"/>
              <w:rPr>
                <w:sz w:val="20"/>
                <w:szCs w:val="20"/>
              </w:rPr>
            </w:pPr>
            <w:r w:rsidRPr="001C2106">
              <w:rPr>
                <w:sz w:val="20"/>
                <w:szCs w:val="20"/>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2DCB885D" w14:textId="77777777" w:rsidR="005B5A4C" w:rsidRPr="001C2106" w:rsidRDefault="005B5A4C" w:rsidP="001C2106">
            <w:pPr>
              <w:spacing w:after="0" w:line="240" w:lineRule="auto"/>
              <w:ind w:left="0" w:firstLine="0"/>
              <w:rPr>
                <w:sz w:val="20"/>
                <w:szCs w:val="20"/>
              </w:rPr>
            </w:pPr>
            <w:r w:rsidRPr="001C2106">
              <w:rPr>
                <w:sz w:val="20"/>
                <w:szCs w:val="20"/>
              </w:rPr>
              <w:t xml:space="preserve">Miss important family events </w:t>
            </w:r>
          </w:p>
        </w:tc>
        <w:tc>
          <w:tcPr>
            <w:tcW w:w="1701" w:type="dxa"/>
            <w:tcBorders>
              <w:top w:val="single" w:sz="4" w:space="0" w:color="000000"/>
              <w:left w:val="single" w:sz="4" w:space="0" w:color="000000"/>
              <w:bottom w:val="single" w:sz="4" w:space="0" w:color="000000"/>
              <w:right w:val="single" w:sz="4" w:space="0" w:color="000000"/>
            </w:tcBorders>
          </w:tcPr>
          <w:p w14:paraId="743B3286" w14:textId="77777777" w:rsidR="005B5A4C" w:rsidRPr="001C2106" w:rsidRDefault="005B5A4C" w:rsidP="001C2106">
            <w:pPr>
              <w:spacing w:after="0" w:line="240" w:lineRule="auto"/>
              <w:ind w:left="0" w:firstLine="0"/>
              <w:rPr>
                <w:sz w:val="20"/>
                <w:szCs w:val="20"/>
              </w:rPr>
            </w:pPr>
            <w:r w:rsidRPr="001C2106">
              <w:rPr>
                <w:sz w:val="20"/>
                <w:szCs w:val="20"/>
              </w:rPr>
              <w:t xml:space="preserve">14 </w:t>
            </w:r>
          </w:p>
        </w:tc>
        <w:tc>
          <w:tcPr>
            <w:tcW w:w="1930" w:type="dxa"/>
            <w:tcBorders>
              <w:top w:val="single" w:sz="4" w:space="0" w:color="000000"/>
              <w:left w:val="single" w:sz="4" w:space="0" w:color="000000"/>
              <w:bottom w:val="single" w:sz="4" w:space="0" w:color="000000"/>
              <w:right w:val="single" w:sz="4" w:space="0" w:color="000000"/>
            </w:tcBorders>
          </w:tcPr>
          <w:p w14:paraId="1E0E2E40" w14:textId="77777777" w:rsidR="005B5A4C" w:rsidRPr="001C2106" w:rsidRDefault="005B5A4C" w:rsidP="001C2106">
            <w:pPr>
              <w:spacing w:after="0" w:line="240" w:lineRule="auto"/>
              <w:ind w:left="0" w:firstLine="0"/>
              <w:rPr>
                <w:sz w:val="20"/>
                <w:szCs w:val="20"/>
              </w:rPr>
            </w:pPr>
            <w:r w:rsidRPr="001C2106">
              <w:rPr>
                <w:sz w:val="20"/>
                <w:szCs w:val="20"/>
              </w:rPr>
              <w:t xml:space="preserve">47 </w:t>
            </w:r>
          </w:p>
        </w:tc>
      </w:tr>
      <w:tr w:rsidR="005B5A4C" w:rsidRPr="001C2106" w14:paraId="7E206CEE" w14:textId="77777777" w:rsidTr="00282D7D">
        <w:trPr>
          <w:trHeight w:val="76"/>
        </w:trPr>
        <w:tc>
          <w:tcPr>
            <w:tcW w:w="2542" w:type="dxa"/>
            <w:vMerge/>
            <w:tcBorders>
              <w:left w:val="single" w:sz="4" w:space="0" w:color="000000"/>
              <w:right w:val="single" w:sz="4" w:space="0" w:color="000000"/>
            </w:tcBorders>
          </w:tcPr>
          <w:p w14:paraId="2701D277" w14:textId="77777777" w:rsidR="005B5A4C" w:rsidRPr="001C2106" w:rsidRDefault="005B5A4C" w:rsidP="001C2106">
            <w:pPr>
              <w:spacing w:after="0" w:line="240" w:lineRule="auto"/>
              <w:ind w:left="0"/>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0BF3E2E5" w14:textId="77777777" w:rsidR="005B5A4C" w:rsidRPr="001C2106" w:rsidRDefault="005B5A4C" w:rsidP="001C2106">
            <w:pPr>
              <w:spacing w:after="0" w:line="240" w:lineRule="auto"/>
              <w:ind w:left="0" w:firstLine="0"/>
              <w:rPr>
                <w:sz w:val="20"/>
                <w:szCs w:val="20"/>
              </w:rPr>
            </w:pPr>
            <w:r w:rsidRPr="001C2106">
              <w:rPr>
                <w:sz w:val="20"/>
                <w:szCs w:val="20"/>
              </w:rPr>
              <w:t xml:space="preserve">Spend less time with friends </w:t>
            </w:r>
          </w:p>
        </w:tc>
        <w:tc>
          <w:tcPr>
            <w:tcW w:w="1701" w:type="dxa"/>
            <w:tcBorders>
              <w:top w:val="single" w:sz="4" w:space="0" w:color="000000"/>
              <w:left w:val="single" w:sz="4" w:space="0" w:color="000000"/>
              <w:bottom w:val="single" w:sz="4" w:space="0" w:color="000000"/>
              <w:right w:val="single" w:sz="4" w:space="0" w:color="000000"/>
            </w:tcBorders>
          </w:tcPr>
          <w:p w14:paraId="26541F7E" w14:textId="77777777" w:rsidR="005B5A4C" w:rsidRPr="001C2106" w:rsidRDefault="005B5A4C" w:rsidP="001C2106">
            <w:pPr>
              <w:spacing w:after="0" w:line="240" w:lineRule="auto"/>
              <w:ind w:left="0" w:firstLine="0"/>
              <w:rPr>
                <w:sz w:val="20"/>
                <w:szCs w:val="20"/>
              </w:rPr>
            </w:pPr>
            <w:r w:rsidRPr="001C2106">
              <w:rPr>
                <w:sz w:val="20"/>
                <w:szCs w:val="20"/>
              </w:rPr>
              <w:t xml:space="preserve">8 </w:t>
            </w:r>
          </w:p>
        </w:tc>
        <w:tc>
          <w:tcPr>
            <w:tcW w:w="1930" w:type="dxa"/>
            <w:tcBorders>
              <w:top w:val="single" w:sz="4" w:space="0" w:color="000000"/>
              <w:left w:val="single" w:sz="4" w:space="0" w:color="000000"/>
              <w:bottom w:val="single" w:sz="4" w:space="0" w:color="000000"/>
              <w:right w:val="single" w:sz="4" w:space="0" w:color="000000"/>
            </w:tcBorders>
          </w:tcPr>
          <w:p w14:paraId="0448F660" w14:textId="77777777" w:rsidR="005B5A4C" w:rsidRPr="001C2106" w:rsidRDefault="005B5A4C" w:rsidP="001C2106">
            <w:pPr>
              <w:spacing w:after="0" w:line="240" w:lineRule="auto"/>
              <w:ind w:left="0" w:firstLine="0"/>
              <w:rPr>
                <w:sz w:val="20"/>
                <w:szCs w:val="20"/>
              </w:rPr>
            </w:pPr>
            <w:r w:rsidRPr="001C2106">
              <w:rPr>
                <w:sz w:val="20"/>
                <w:szCs w:val="20"/>
              </w:rPr>
              <w:t xml:space="preserve">27 </w:t>
            </w:r>
          </w:p>
        </w:tc>
      </w:tr>
      <w:tr w:rsidR="005B5A4C" w:rsidRPr="001C2106" w14:paraId="69C634DD" w14:textId="77777777" w:rsidTr="00282D7D">
        <w:trPr>
          <w:trHeight w:val="76"/>
        </w:trPr>
        <w:tc>
          <w:tcPr>
            <w:tcW w:w="2542" w:type="dxa"/>
            <w:vMerge/>
            <w:tcBorders>
              <w:left w:val="single" w:sz="4" w:space="0" w:color="000000"/>
              <w:right w:val="single" w:sz="4" w:space="0" w:color="000000"/>
            </w:tcBorders>
          </w:tcPr>
          <w:p w14:paraId="3CFFDF2C" w14:textId="77777777" w:rsidR="005B5A4C" w:rsidRPr="001C2106" w:rsidRDefault="005B5A4C" w:rsidP="001C2106">
            <w:pPr>
              <w:spacing w:after="0" w:line="240" w:lineRule="auto"/>
              <w:ind w:left="0"/>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3F216670" w14:textId="77777777" w:rsidR="005B5A4C" w:rsidRPr="001C2106" w:rsidRDefault="00677186" w:rsidP="001C2106">
            <w:pPr>
              <w:spacing w:after="0" w:line="240" w:lineRule="auto"/>
              <w:ind w:left="0" w:firstLine="0"/>
              <w:rPr>
                <w:sz w:val="20"/>
                <w:szCs w:val="20"/>
              </w:rPr>
            </w:pPr>
            <w:r w:rsidRPr="001C2106">
              <w:rPr>
                <w:sz w:val="20"/>
                <w:szCs w:val="20"/>
              </w:rPr>
              <w:t xml:space="preserve">Struggle to attend </w:t>
            </w:r>
            <w:r w:rsidR="005B5A4C" w:rsidRPr="001C2106">
              <w:rPr>
                <w:sz w:val="20"/>
                <w:szCs w:val="20"/>
              </w:rPr>
              <w:t>community/religious activities</w:t>
            </w:r>
          </w:p>
        </w:tc>
        <w:tc>
          <w:tcPr>
            <w:tcW w:w="1701" w:type="dxa"/>
            <w:tcBorders>
              <w:top w:val="single" w:sz="4" w:space="0" w:color="000000"/>
              <w:left w:val="single" w:sz="4" w:space="0" w:color="000000"/>
              <w:bottom w:val="single" w:sz="4" w:space="0" w:color="000000"/>
              <w:right w:val="single" w:sz="4" w:space="0" w:color="000000"/>
            </w:tcBorders>
          </w:tcPr>
          <w:p w14:paraId="7F63AD27" w14:textId="77777777" w:rsidR="005B5A4C" w:rsidRPr="001C2106" w:rsidRDefault="00677186" w:rsidP="001C2106">
            <w:pPr>
              <w:spacing w:after="0" w:line="240" w:lineRule="auto"/>
              <w:ind w:left="0" w:firstLine="0"/>
              <w:rPr>
                <w:sz w:val="20"/>
                <w:szCs w:val="20"/>
              </w:rPr>
            </w:pPr>
            <w:r w:rsidRPr="001C2106">
              <w:rPr>
                <w:sz w:val="20"/>
                <w:szCs w:val="20"/>
              </w:rPr>
              <w:t>6</w:t>
            </w:r>
          </w:p>
        </w:tc>
        <w:tc>
          <w:tcPr>
            <w:tcW w:w="1930" w:type="dxa"/>
            <w:tcBorders>
              <w:top w:val="single" w:sz="4" w:space="0" w:color="000000"/>
              <w:left w:val="single" w:sz="4" w:space="0" w:color="000000"/>
              <w:bottom w:val="single" w:sz="4" w:space="0" w:color="000000"/>
              <w:right w:val="single" w:sz="4" w:space="0" w:color="000000"/>
            </w:tcBorders>
          </w:tcPr>
          <w:p w14:paraId="2DF6A289" w14:textId="77777777" w:rsidR="005B5A4C" w:rsidRPr="001C2106" w:rsidRDefault="00677186" w:rsidP="001C2106">
            <w:pPr>
              <w:spacing w:after="0" w:line="240" w:lineRule="auto"/>
              <w:ind w:left="0" w:firstLine="0"/>
              <w:rPr>
                <w:sz w:val="20"/>
                <w:szCs w:val="20"/>
              </w:rPr>
            </w:pPr>
            <w:r w:rsidRPr="001C2106">
              <w:rPr>
                <w:sz w:val="20"/>
                <w:szCs w:val="20"/>
              </w:rPr>
              <w:t>20</w:t>
            </w:r>
          </w:p>
        </w:tc>
      </w:tr>
      <w:tr w:rsidR="005B5A4C" w:rsidRPr="001C2106" w14:paraId="7805789B" w14:textId="77777777" w:rsidTr="00282D7D">
        <w:trPr>
          <w:trHeight w:val="76"/>
        </w:trPr>
        <w:tc>
          <w:tcPr>
            <w:tcW w:w="2542" w:type="dxa"/>
            <w:vMerge/>
            <w:tcBorders>
              <w:left w:val="single" w:sz="4" w:space="0" w:color="000000"/>
              <w:bottom w:val="single" w:sz="4" w:space="0" w:color="000000"/>
              <w:right w:val="single" w:sz="4" w:space="0" w:color="000000"/>
            </w:tcBorders>
          </w:tcPr>
          <w:p w14:paraId="73E6ECFB" w14:textId="77777777" w:rsidR="005B5A4C" w:rsidRPr="001C2106" w:rsidRDefault="005B5A4C" w:rsidP="001C2106">
            <w:pPr>
              <w:spacing w:after="0" w:line="240" w:lineRule="auto"/>
              <w:ind w:left="0" w:firstLine="0"/>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7D1E4C32" w14:textId="77777777" w:rsidR="005B5A4C" w:rsidRPr="001C2106" w:rsidRDefault="005B5A4C" w:rsidP="001C2106">
            <w:pPr>
              <w:spacing w:after="0" w:line="240" w:lineRule="auto"/>
              <w:ind w:left="0" w:firstLine="0"/>
              <w:rPr>
                <w:sz w:val="20"/>
                <w:szCs w:val="20"/>
              </w:rPr>
            </w:pPr>
            <w:r w:rsidRPr="001C2106">
              <w:rPr>
                <w:sz w:val="20"/>
                <w:szCs w:val="20"/>
              </w:rPr>
              <w:t xml:space="preserve">No impact </w:t>
            </w:r>
          </w:p>
        </w:tc>
        <w:tc>
          <w:tcPr>
            <w:tcW w:w="1701" w:type="dxa"/>
            <w:tcBorders>
              <w:top w:val="single" w:sz="4" w:space="0" w:color="000000"/>
              <w:left w:val="single" w:sz="4" w:space="0" w:color="000000"/>
              <w:bottom w:val="single" w:sz="4" w:space="0" w:color="000000"/>
              <w:right w:val="single" w:sz="4" w:space="0" w:color="000000"/>
            </w:tcBorders>
          </w:tcPr>
          <w:p w14:paraId="0E5E137A" w14:textId="77777777" w:rsidR="005B5A4C" w:rsidRPr="001C2106" w:rsidRDefault="005B5A4C" w:rsidP="001C2106">
            <w:pPr>
              <w:spacing w:after="0" w:line="240" w:lineRule="auto"/>
              <w:ind w:left="0" w:firstLine="0"/>
              <w:rPr>
                <w:sz w:val="20"/>
                <w:szCs w:val="20"/>
              </w:rPr>
            </w:pPr>
            <w:r w:rsidRPr="001C2106">
              <w:rPr>
                <w:sz w:val="20"/>
                <w:szCs w:val="20"/>
              </w:rPr>
              <w:t xml:space="preserve">2 </w:t>
            </w:r>
          </w:p>
        </w:tc>
        <w:tc>
          <w:tcPr>
            <w:tcW w:w="1930" w:type="dxa"/>
            <w:tcBorders>
              <w:top w:val="single" w:sz="4" w:space="0" w:color="000000"/>
              <w:left w:val="single" w:sz="4" w:space="0" w:color="000000"/>
              <w:bottom w:val="single" w:sz="4" w:space="0" w:color="000000"/>
              <w:right w:val="single" w:sz="4" w:space="0" w:color="000000"/>
            </w:tcBorders>
          </w:tcPr>
          <w:p w14:paraId="4A1DE5CB" w14:textId="77777777" w:rsidR="005B5A4C" w:rsidRPr="001C2106" w:rsidRDefault="005B5A4C" w:rsidP="001C2106">
            <w:pPr>
              <w:spacing w:after="0" w:line="240" w:lineRule="auto"/>
              <w:ind w:left="0" w:firstLine="0"/>
              <w:rPr>
                <w:sz w:val="20"/>
                <w:szCs w:val="20"/>
              </w:rPr>
            </w:pPr>
            <w:r w:rsidRPr="001C2106">
              <w:rPr>
                <w:sz w:val="20"/>
                <w:szCs w:val="20"/>
              </w:rPr>
              <w:t xml:space="preserve">6 </w:t>
            </w:r>
          </w:p>
        </w:tc>
      </w:tr>
      <w:tr w:rsidR="005B5A4C" w:rsidRPr="001C2106" w14:paraId="538A448C" w14:textId="77777777" w:rsidTr="00282D7D">
        <w:trPr>
          <w:trHeight w:val="76"/>
        </w:trPr>
        <w:tc>
          <w:tcPr>
            <w:tcW w:w="2542" w:type="dxa"/>
            <w:vMerge w:val="restart"/>
            <w:tcBorders>
              <w:top w:val="single" w:sz="4" w:space="0" w:color="000000"/>
              <w:left w:val="single" w:sz="4" w:space="0" w:color="000000"/>
              <w:right w:val="single" w:sz="4" w:space="0" w:color="000000"/>
            </w:tcBorders>
          </w:tcPr>
          <w:p w14:paraId="04F0C6AD" w14:textId="77777777" w:rsidR="005B5A4C" w:rsidRPr="001C2106" w:rsidRDefault="005B5A4C" w:rsidP="001C2106">
            <w:pPr>
              <w:spacing w:after="0" w:line="240" w:lineRule="auto"/>
              <w:ind w:left="0" w:firstLine="0"/>
              <w:rPr>
                <w:sz w:val="20"/>
                <w:szCs w:val="20"/>
              </w:rPr>
            </w:pPr>
            <w:r w:rsidRPr="001C2106">
              <w:rPr>
                <w:sz w:val="20"/>
                <w:szCs w:val="20"/>
              </w:rPr>
              <w:t>Feeli</w:t>
            </w:r>
            <w:r w:rsidR="00677186" w:rsidRPr="001C2106">
              <w:rPr>
                <w:sz w:val="20"/>
                <w:szCs w:val="20"/>
              </w:rPr>
              <w:t>ng disconnected from loved ones</w:t>
            </w:r>
          </w:p>
        </w:tc>
        <w:tc>
          <w:tcPr>
            <w:tcW w:w="3544" w:type="dxa"/>
            <w:tcBorders>
              <w:top w:val="single" w:sz="4" w:space="0" w:color="000000"/>
              <w:left w:val="single" w:sz="4" w:space="0" w:color="000000"/>
              <w:bottom w:val="single" w:sz="4" w:space="0" w:color="000000"/>
              <w:right w:val="single" w:sz="4" w:space="0" w:color="000000"/>
            </w:tcBorders>
          </w:tcPr>
          <w:p w14:paraId="240291C6" w14:textId="77777777" w:rsidR="005B5A4C" w:rsidRPr="001C2106" w:rsidRDefault="005B5A4C" w:rsidP="001C2106">
            <w:pPr>
              <w:spacing w:after="0" w:line="240" w:lineRule="auto"/>
              <w:ind w:left="0" w:firstLine="0"/>
              <w:rPr>
                <w:sz w:val="20"/>
                <w:szCs w:val="20"/>
              </w:rPr>
            </w:pPr>
            <w:r w:rsidRPr="001C2106">
              <w:rPr>
                <w:sz w:val="20"/>
                <w:szCs w:val="20"/>
              </w:rPr>
              <w:t xml:space="preserve">Very often </w:t>
            </w:r>
          </w:p>
        </w:tc>
        <w:tc>
          <w:tcPr>
            <w:tcW w:w="1701" w:type="dxa"/>
            <w:tcBorders>
              <w:top w:val="single" w:sz="4" w:space="0" w:color="000000"/>
              <w:left w:val="single" w:sz="4" w:space="0" w:color="000000"/>
              <w:bottom w:val="single" w:sz="4" w:space="0" w:color="000000"/>
              <w:right w:val="single" w:sz="4" w:space="0" w:color="000000"/>
            </w:tcBorders>
          </w:tcPr>
          <w:p w14:paraId="119F11E1" w14:textId="77777777" w:rsidR="005B5A4C" w:rsidRPr="001C2106" w:rsidRDefault="005B5A4C" w:rsidP="001C2106">
            <w:pPr>
              <w:spacing w:after="0" w:line="240" w:lineRule="auto"/>
              <w:ind w:left="0" w:firstLine="0"/>
              <w:rPr>
                <w:sz w:val="20"/>
                <w:szCs w:val="20"/>
              </w:rPr>
            </w:pPr>
            <w:r w:rsidRPr="001C2106">
              <w:rPr>
                <w:sz w:val="20"/>
                <w:szCs w:val="20"/>
              </w:rPr>
              <w:t xml:space="preserve">12 </w:t>
            </w:r>
          </w:p>
        </w:tc>
        <w:tc>
          <w:tcPr>
            <w:tcW w:w="1930" w:type="dxa"/>
            <w:tcBorders>
              <w:top w:val="single" w:sz="4" w:space="0" w:color="000000"/>
              <w:left w:val="single" w:sz="4" w:space="0" w:color="000000"/>
              <w:bottom w:val="single" w:sz="4" w:space="0" w:color="000000"/>
              <w:right w:val="single" w:sz="4" w:space="0" w:color="000000"/>
            </w:tcBorders>
          </w:tcPr>
          <w:p w14:paraId="1E7D9A04" w14:textId="77777777" w:rsidR="005B5A4C" w:rsidRPr="001C2106" w:rsidRDefault="005B5A4C" w:rsidP="001C2106">
            <w:pPr>
              <w:spacing w:after="0" w:line="240" w:lineRule="auto"/>
              <w:ind w:left="0" w:firstLine="0"/>
              <w:rPr>
                <w:sz w:val="20"/>
                <w:szCs w:val="20"/>
              </w:rPr>
            </w:pPr>
            <w:r w:rsidRPr="001C2106">
              <w:rPr>
                <w:sz w:val="20"/>
                <w:szCs w:val="20"/>
              </w:rPr>
              <w:t xml:space="preserve">40 </w:t>
            </w:r>
          </w:p>
        </w:tc>
      </w:tr>
      <w:tr w:rsidR="005B5A4C" w:rsidRPr="001C2106" w14:paraId="2448997A" w14:textId="77777777" w:rsidTr="00282D7D">
        <w:trPr>
          <w:trHeight w:val="76"/>
        </w:trPr>
        <w:tc>
          <w:tcPr>
            <w:tcW w:w="2542" w:type="dxa"/>
            <w:vMerge/>
            <w:tcBorders>
              <w:left w:val="single" w:sz="4" w:space="0" w:color="000000"/>
              <w:right w:val="single" w:sz="4" w:space="0" w:color="000000"/>
            </w:tcBorders>
          </w:tcPr>
          <w:p w14:paraId="7A74986E" w14:textId="77777777" w:rsidR="005B5A4C" w:rsidRPr="001C2106" w:rsidRDefault="005B5A4C" w:rsidP="001C2106">
            <w:pPr>
              <w:spacing w:after="0" w:line="240" w:lineRule="auto"/>
              <w:ind w:left="0"/>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6608B18A" w14:textId="77777777" w:rsidR="005B5A4C" w:rsidRPr="001C2106" w:rsidRDefault="005B5A4C" w:rsidP="001C2106">
            <w:pPr>
              <w:spacing w:after="0" w:line="240" w:lineRule="auto"/>
              <w:ind w:left="0" w:firstLine="0"/>
              <w:rPr>
                <w:sz w:val="20"/>
                <w:szCs w:val="20"/>
              </w:rPr>
            </w:pPr>
            <w:r w:rsidRPr="001C2106">
              <w:rPr>
                <w:sz w:val="20"/>
                <w:szCs w:val="20"/>
              </w:rPr>
              <w:t xml:space="preserve">Sometimes </w:t>
            </w:r>
          </w:p>
        </w:tc>
        <w:tc>
          <w:tcPr>
            <w:tcW w:w="1701" w:type="dxa"/>
            <w:tcBorders>
              <w:top w:val="single" w:sz="4" w:space="0" w:color="000000"/>
              <w:left w:val="single" w:sz="4" w:space="0" w:color="000000"/>
              <w:bottom w:val="single" w:sz="4" w:space="0" w:color="000000"/>
              <w:right w:val="single" w:sz="4" w:space="0" w:color="000000"/>
            </w:tcBorders>
          </w:tcPr>
          <w:p w14:paraId="768FE574" w14:textId="77777777" w:rsidR="005B5A4C" w:rsidRPr="001C2106" w:rsidRDefault="005B5A4C" w:rsidP="001C2106">
            <w:pPr>
              <w:spacing w:after="0" w:line="240" w:lineRule="auto"/>
              <w:ind w:left="0" w:firstLine="0"/>
              <w:rPr>
                <w:sz w:val="20"/>
                <w:szCs w:val="20"/>
              </w:rPr>
            </w:pPr>
            <w:r w:rsidRPr="001C2106">
              <w:rPr>
                <w:sz w:val="20"/>
                <w:szCs w:val="20"/>
              </w:rPr>
              <w:t xml:space="preserve">10 </w:t>
            </w:r>
          </w:p>
        </w:tc>
        <w:tc>
          <w:tcPr>
            <w:tcW w:w="1930" w:type="dxa"/>
            <w:tcBorders>
              <w:top w:val="single" w:sz="4" w:space="0" w:color="000000"/>
              <w:left w:val="single" w:sz="4" w:space="0" w:color="000000"/>
              <w:bottom w:val="single" w:sz="4" w:space="0" w:color="000000"/>
              <w:right w:val="single" w:sz="4" w:space="0" w:color="000000"/>
            </w:tcBorders>
          </w:tcPr>
          <w:p w14:paraId="096289AE" w14:textId="77777777" w:rsidR="005B5A4C" w:rsidRPr="001C2106" w:rsidRDefault="005B5A4C" w:rsidP="001C2106">
            <w:pPr>
              <w:spacing w:after="0" w:line="240" w:lineRule="auto"/>
              <w:ind w:left="0" w:firstLine="0"/>
              <w:rPr>
                <w:sz w:val="20"/>
                <w:szCs w:val="20"/>
              </w:rPr>
            </w:pPr>
            <w:r w:rsidRPr="001C2106">
              <w:rPr>
                <w:sz w:val="20"/>
                <w:szCs w:val="20"/>
              </w:rPr>
              <w:t xml:space="preserve">33 </w:t>
            </w:r>
          </w:p>
        </w:tc>
      </w:tr>
      <w:tr w:rsidR="005B5A4C" w:rsidRPr="001C2106" w14:paraId="663A9DCD" w14:textId="77777777" w:rsidTr="00282D7D">
        <w:trPr>
          <w:trHeight w:val="76"/>
        </w:trPr>
        <w:tc>
          <w:tcPr>
            <w:tcW w:w="2542" w:type="dxa"/>
            <w:vMerge/>
            <w:tcBorders>
              <w:left w:val="single" w:sz="4" w:space="0" w:color="000000"/>
              <w:right w:val="single" w:sz="4" w:space="0" w:color="000000"/>
            </w:tcBorders>
          </w:tcPr>
          <w:p w14:paraId="103498D1" w14:textId="77777777" w:rsidR="005B5A4C" w:rsidRPr="001C2106" w:rsidRDefault="005B5A4C" w:rsidP="001C2106">
            <w:pPr>
              <w:spacing w:after="0" w:line="240" w:lineRule="auto"/>
              <w:ind w:left="0"/>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4CD745F1" w14:textId="77777777" w:rsidR="005B5A4C" w:rsidRPr="001C2106" w:rsidRDefault="005B5A4C" w:rsidP="001C2106">
            <w:pPr>
              <w:spacing w:after="0" w:line="240" w:lineRule="auto"/>
              <w:ind w:left="0" w:firstLine="0"/>
              <w:rPr>
                <w:sz w:val="20"/>
                <w:szCs w:val="20"/>
              </w:rPr>
            </w:pPr>
            <w:r w:rsidRPr="001C2106">
              <w:rPr>
                <w:sz w:val="20"/>
                <w:szCs w:val="20"/>
              </w:rPr>
              <w:t xml:space="preserve">Rarely </w:t>
            </w:r>
          </w:p>
        </w:tc>
        <w:tc>
          <w:tcPr>
            <w:tcW w:w="1701" w:type="dxa"/>
            <w:tcBorders>
              <w:top w:val="single" w:sz="4" w:space="0" w:color="000000"/>
              <w:left w:val="single" w:sz="4" w:space="0" w:color="000000"/>
              <w:bottom w:val="single" w:sz="4" w:space="0" w:color="000000"/>
              <w:right w:val="single" w:sz="4" w:space="0" w:color="000000"/>
            </w:tcBorders>
          </w:tcPr>
          <w:p w14:paraId="79A31B58" w14:textId="77777777" w:rsidR="005B5A4C" w:rsidRPr="001C2106" w:rsidRDefault="005B5A4C" w:rsidP="001C2106">
            <w:pPr>
              <w:spacing w:after="0" w:line="240" w:lineRule="auto"/>
              <w:ind w:left="0" w:firstLine="0"/>
              <w:rPr>
                <w:sz w:val="20"/>
                <w:szCs w:val="20"/>
              </w:rPr>
            </w:pPr>
            <w:r w:rsidRPr="001C2106">
              <w:rPr>
                <w:sz w:val="20"/>
                <w:szCs w:val="20"/>
              </w:rPr>
              <w:t xml:space="preserve">6 </w:t>
            </w:r>
          </w:p>
        </w:tc>
        <w:tc>
          <w:tcPr>
            <w:tcW w:w="1930" w:type="dxa"/>
            <w:tcBorders>
              <w:top w:val="single" w:sz="4" w:space="0" w:color="000000"/>
              <w:left w:val="single" w:sz="4" w:space="0" w:color="000000"/>
              <w:bottom w:val="single" w:sz="4" w:space="0" w:color="000000"/>
              <w:right w:val="single" w:sz="4" w:space="0" w:color="000000"/>
            </w:tcBorders>
          </w:tcPr>
          <w:p w14:paraId="015CF549" w14:textId="77777777" w:rsidR="005B5A4C" w:rsidRPr="001C2106" w:rsidRDefault="005B5A4C" w:rsidP="001C2106">
            <w:pPr>
              <w:spacing w:after="0" w:line="240" w:lineRule="auto"/>
              <w:ind w:left="0" w:firstLine="0"/>
              <w:rPr>
                <w:sz w:val="20"/>
                <w:szCs w:val="20"/>
              </w:rPr>
            </w:pPr>
            <w:r w:rsidRPr="001C2106">
              <w:rPr>
                <w:sz w:val="20"/>
                <w:szCs w:val="20"/>
              </w:rPr>
              <w:t xml:space="preserve">20 </w:t>
            </w:r>
          </w:p>
        </w:tc>
      </w:tr>
      <w:tr w:rsidR="005B5A4C" w:rsidRPr="001C2106" w14:paraId="25F3A4DE" w14:textId="77777777" w:rsidTr="00282D7D">
        <w:trPr>
          <w:trHeight w:val="76"/>
        </w:trPr>
        <w:tc>
          <w:tcPr>
            <w:tcW w:w="2542" w:type="dxa"/>
            <w:vMerge/>
            <w:tcBorders>
              <w:left w:val="single" w:sz="4" w:space="0" w:color="000000"/>
              <w:bottom w:val="single" w:sz="4" w:space="0" w:color="000000"/>
              <w:right w:val="single" w:sz="4" w:space="0" w:color="000000"/>
            </w:tcBorders>
          </w:tcPr>
          <w:p w14:paraId="71C4A8B9" w14:textId="77777777" w:rsidR="005B5A4C" w:rsidRPr="001C2106" w:rsidRDefault="005B5A4C" w:rsidP="001C2106">
            <w:pPr>
              <w:spacing w:after="0" w:line="240" w:lineRule="auto"/>
              <w:ind w:left="0" w:firstLine="0"/>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2089B20D" w14:textId="77777777" w:rsidR="005B5A4C" w:rsidRPr="001C2106" w:rsidRDefault="00677186" w:rsidP="001C2106">
            <w:pPr>
              <w:spacing w:after="0" w:line="240" w:lineRule="auto"/>
              <w:ind w:left="0" w:firstLine="0"/>
              <w:rPr>
                <w:sz w:val="20"/>
                <w:szCs w:val="20"/>
              </w:rPr>
            </w:pPr>
            <w:r w:rsidRPr="001C2106">
              <w:rPr>
                <w:sz w:val="20"/>
                <w:szCs w:val="20"/>
              </w:rPr>
              <w:t>Never</w:t>
            </w:r>
          </w:p>
        </w:tc>
        <w:tc>
          <w:tcPr>
            <w:tcW w:w="1701" w:type="dxa"/>
            <w:tcBorders>
              <w:top w:val="single" w:sz="4" w:space="0" w:color="000000"/>
              <w:left w:val="single" w:sz="4" w:space="0" w:color="000000"/>
              <w:bottom w:val="single" w:sz="4" w:space="0" w:color="000000"/>
              <w:right w:val="single" w:sz="4" w:space="0" w:color="000000"/>
            </w:tcBorders>
          </w:tcPr>
          <w:p w14:paraId="5D80657A" w14:textId="77777777" w:rsidR="005B5A4C" w:rsidRPr="001C2106" w:rsidRDefault="00677186" w:rsidP="001C2106">
            <w:pPr>
              <w:spacing w:after="0" w:line="240" w:lineRule="auto"/>
              <w:ind w:left="0" w:firstLine="0"/>
              <w:rPr>
                <w:sz w:val="20"/>
                <w:szCs w:val="20"/>
              </w:rPr>
            </w:pPr>
            <w:r w:rsidRPr="001C2106">
              <w:rPr>
                <w:sz w:val="20"/>
                <w:szCs w:val="20"/>
              </w:rPr>
              <w:t>2</w:t>
            </w:r>
          </w:p>
        </w:tc>
        <w:tc>
          <w:tcPr>
            <w:tcW w:w="1930" w:type="dxa"/>
            <w:tcBorders>
              <w:top w:val="single" w:sz="4" w:space="0" w:color="000000"/>
              <w:left w:val="single" w:sz="4" w:space="0" w:color="000000"/>
              <w:bottom w:val="single" w:sz="4" w:space="0" w:color="000000"/>
              <w:right w:val="single" w:sz="4" w:space="0" w:color="000000"/>
            </w:tcBorders>
          </w:tcPr>
          <w:p w14:paraId="21C1E179" w14:textId="77777777" w:rsidR="005B5A4C" w:rsidRPr="001C2106" w:rsidRDefault="00677186" w:rsidP="001C2106">
            <w:pPr>
              <w:spacing w:after="0" w:line="240" w:lineRule="auto"/>
              <w:ind w:left="0" w:firstLine="0"/>
              <w:rPr>
                <w:sz w:val="20"/>
                <w:szCs w:val="20"/>
              </w:rPr>
            </w:pPr>
            <w:r w:rsidRPr="001C2106">
              <w:rPr>
                <w:sz w:val="20"/>
                <w:szCs w:val="20"/>
              </w:rPr>
              <w:t>7</w:t>
            </w:r>
          </w:p>
        </w:tc>
      </w:tr>
      <w:tr w:rsidR="005B5A4C" w:rsidRPr="001C2106" w14:paraId="15350AF5" w14:textId="77777777" w:rsidTr="00282D7D">
        <w:trPr>
          <w:trHeight w:val="76"/>
        </w:trPr>
        <w:tc>
          <w:tcPr>
            <w:tcW w:w="2542" w:type="dxa"/>
            <w:vMerge w:val="restart"/>
            <w:tcBorders>
              <w:top w:val="single" w:sz="4" w:space="0" w:color="000000"/>
              <w:left w:val="single" w:sz="4" w:space="0" w:color="000000"/>
              <w:right w:val="single" w:sz="4" w:space="0" w:color="000000"/>
            </w:tcBorders>
          </w:tcPr>
          <w:p w14:paraId="0F089E2F" w14:textId="77777777" w:rsidR="005B5A4C" w:rsidRPr="001C2106" w:rsidRDefault="005B5A4C" w:rsidP="001C2106">
            <w:pPr>
              <w:spacing w:after="0" w:line="240" w:lineRule="auto"/>
              <w:ind w:left="0" w:firstLine="0"/>
              <w:rPr>
                <w:sz w:val="20"/>
                <w:szCs w:val="20"/>
              </w:rPr>
            </w:pPr>
            <w:r w:rsidRPr="001C2106">
              <w:rPr>
                <w:sz w:val="20"/>
                <w:szCs w:val="20"/>
              </w:rPr>
              <w:t>Balancing work</w:t>
            </w:r>
            <w:r w:rsidR="00677186" w:rsidRPr="001C2106">
              <w:rPr>
                <w:sz w:val="20"/>
                <w:szCs w:val="20"/>
              </w:rPr>
              <w:t xml:space="preserve"> with personal responsibilities</w:t>
            </w:r>
          </w:p>
          <w:p w14:paraId="58A93A21" w14:textId="77777777" w:rsidR="005B5A4C" w:rsidRPr="001C2106" w:rsidRDefault="005B5A4C" w:rsidP="001C2106">
            <w:pPr>
              <w:spacing w:after="0" w:line="240" w:lineRule="auto"/>
              <w:ind w:left="0"/>
              <w:rPr>
                <w:sz w:val="20"/>
                <w:szCs w:val="20"/>
              </w:rPr>
            </w:pPr>
            <w:r w:rsidRPr="001C2106">
              <w:rPr>
                <w:sz w:val="20"/>
                <w:szCs w:val="20"/>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6F27E1A5" w14:textId="77777777" w:rsidR="005B5A4C" w:rsidRPr="001C2106" w:rsidRDefault="00677186" w:rsidP="001C2106">
            <w:pPr>
              <w:spacing w:after="0" w:line="240" w:lineRule="auto"/>
              <w:ind w:left="0" w:firstLine="0"/>
              <w:rPr>
                <w:sz w:val="20"/>
                <w:szCs w:val="20"/>
              </w:rPr>
            </w:pPr>
            <w:r w:rsidRPr="001C2106">
              <w:rPr>
                <w:sz w:val="20"/>
                <w:szCs w:val="20"/>
              </w:rPr>
              <w:t>Easily</w:t>
            </w:r>
          </w:p>
        </w:tc>
        <w:tc>
          <w:tcPr>
            <w:tcW w:w="1701" w:type="dxa"/>
            <w:tcBorders>
              <w:top w:val="single" w:sz="4" w:space="0" w:color="000000"/>
              <w:left w:val="single" w:sz="4" w:space="0" w:color="000000"/>
              <w:bottom w:val="single" w:sz="4" w:space="0" w:color="000000"/>
              <w:right w:val="single" w:sz="4" w:space="0" w:color="000000"/>
            </w:tcBorders>
          </w:tcPr>
          <w:p w14:paraId="68087917" w14:textId="77777777" w:rsidR="005B5A4C" w:rsidRPr="001C2106" w:rsidRDefault="00677186" w:rsidP="001C2106">
            <w:pPr>
              <w:spacing w:after="0" w:line="240" w:lineRule="auto"/>
              <w:ind w:left="0" w:firstLine="0"/>
              <w:rPr>
                <w:sz w:val="20"/>
                <w:szCs w:val="20"/>
              </w:rPr>
            </w:pPr>
            <w:r w:rsidRPr="001C2106">
              <w:rPr>
                <w:sz w:val="20"/>
                <w:szCs w:val="20"/>
              </w:rPr>
              <w:t>4</w:t>
            </w:r>
          </w:p>
        </w:tc>
        <w:tc>
          <w:tcPr>
            <w:tcW w:w="1930" w:type="dxa"/>
            <w:tcBorders>
              <w:top w:val="single" w:sz="4" w:space="0" w:color="000000"/>
              <w:left w:val="single" w:sz="4" w:space="0" w:color="000000"/>
              <w:bottom w:val="single" w:sz="4" w:space="0" w:color="000000"/>
              <w:right w:val="single" w:sz="4" w:space="0" w:color="000000"/>
            </w:tcBorders>
          </w:tcPr>
          <w:p w14:paraId="281A54D4" w14:textId="77777777" w:rsidR="005B5A4C" w:rsidRPr="001C2106" w:rsidRDefault="00677186" w:rsidP="001C2106">
            <w:pPr>
              <w:spacing w:after="0" w:line="240" w:lineRule="auto"/>
              <w:ind w:left="0" w:firstLine="0"/>
              <w:rPr>
                <w:sz w:val="20"/>
                <w:szCs w:val="20"/>
              </w:rPr>
            </w:pPr>
            <w:r w:rsidRPr="001C2106">
              <w:rPr>
                <w:sz w:val="20"/>
                <w:szCs w:val="20"/>
              </w:rPr>
              <w:t>13</w:t>
            </w:r>
          </w:p>
        </w:tc>
      </w:tr>
      <w:tr w:rsidR="005B5A4C" w:rsidRPr="001C2106" w14:paraId="1992AE99" w14:textId="77777777" w:rsidTr="00282D7D">
        <w:trPr>
          <w:trHeight w:val="76"/>
        </w:trPr>
        <w:tc>
          <w:tcPr>
            <w:tcW w:w="2542" w:type="dxa"/>
            <w:vMerge/>
            <w:tcBorders>
              <w:left w:val="single" w:sz="4" w:space="0" w:color="000000"/>
              <w:right w:val="single" w:sz="4" w:space="0" w:color="000000"/>
            </w:tcBorders>
          </w:tcPr>
          <w:p w14:paraId="2EF2067D" w14:textId="77777777" w:rsidR="005B5A4C" w:rsidRPr="001C2106" w:rsidRDefault="005B5A4C" w:rsidP="001C2106">
            <w:pPr>
              <w:spacing w:after="0" w:line="240" w:lineRule="auto"/>
              <w:ind w:left="0"/>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15EFA6B4" w14:textId="77777777" w:rsidR="005B5A4C" w:rsidRPr="001C2106" w:rsidRDefault="005B5A4C" w:rsidP="001C2106">
            <w:pPr>
              <w:spacing w:after="0" w:line="240" w:lineRule="auto"/>
              <w:ind w:left="0" w:firstLine="0"/>
              <w:rPr>
                <w:sz w:val="20"/>
                <w:szCs w:val="20"/>
              </w:rPr>
            </w:pPr>
            <w:r w:rsidRPr="001C2106">
              <w:rPr>
                <w:sz w:val="20"/>
                <w:szCs w:val="20"/>
              </w:rPr>
              <w:t xml:space="preserve">With some difficulty </w:t>
            </w:r>
          </w:p>
        </w:tc>
        <w:tc>
          <w:tcPr>
            <w:tcW w:w="1701" w:type="dxa"/>
            <w:tcBorders>
              <w:top w:val="single" w:sz="4" w:space="0" w:color="000000"/>
              <w:left w:val="single" w:sz="4" w:space="0" w:color="000000"/>
              <w:bottom w:val="single" w:sz="4" w:space="0" w:color="000000"/>
              <w:right w:val="single" w:sz="4" w:space="0" w:color="000000"/>
            </w:tcBorders>
          </w:tcPr>
          <w:p w14:paraId="25DB1132" w14:textId="77777777" w:rsidR="005B5A4C" w:rsidRPr="001C2106" w:rsidRDefault="005B5A4C" w:rsidP="001C2106">
            <w:pPr>
              <w:spacing w:after="0" w:line="240" w:lineRule="auto"/>
              <w:ind w:left="0" w:firstLine="0"/>
              <w:rPr>
                <w:sz w:val="20"/>
                <w:szCs w:val="20"/>
              </w:rPr>
            </w:pPr>
            <w:r w:rsidRPr="001C2106">
              <w:rPr>
                <w:sz w:val="20"/>
                <w:szCs w:val="20"/>
              </w:rPr>
              <w:t xml:space="preserve">10 </w:t>
            </w:r>
          </w:p>
        </w:tc>
        <w:tc>
          <w:tcPr>
            <w:tcW w:w="1930" w:type="dxa"/>
            <w:tcBorders>
              <w:top w:val="single" w:sz="4" w:space="0" w:color="000000"/>
              <w:left w:val="single" w:sz="4" w:space="0" w:color="000000"/>
              <w:bottom w:val="single" w:sz="4" w:space="0" w:color="000000"/>
              <w:right w:val="single" w:sz="4" w:space="0" w:color="000000"/>
            </w:tcBorders>
          </w:tcPr>
          <w:p w14:paraId="602F81C8" w14:textId="77777777" w:rsidR="005B5A4C" w:rsidRPr="001C2106" w:rsidRDefault="005B5A4C" w:rsidP="001C2106">
            <w:pPr>
              <w:spacing w:after="0" w:line="240" w:lineRule="auto"/>
              <w:ind w:left="0" w:firstLine="0"/>
              <w:rPr>
                <w:sz w:val="20"/>
                <w:szCs w:val="20"/>
              </w:rPr>
            </w:pPr>
            <w:r w:rsidRPr="001C2106">
              <w:rPr>
                <w:sz w:val="20"/>
                <w:szCs w:val="20"/>
              </w:rPr>
              <w:t xml:space="preserve">33 </w:t>
            </w:r>
          </w:p>
        </w:tc>
      </w:tr>
      <w:tr w:rsidR="005B5A4C" w:rsidRPr="001C2106" w14:paraId="65908EB3" w14:textId="77777777" w:rsidTr="00282D7D">
        <w:trPr>
          <w:trHeight w:val="286"/>
        </w:trPr>
        <w:tc>
          <w:tcPr>
            <w:tcW w:w="2542" w:type="dxa"/>
            <w:vMerge/>
            <w:tcBorders>
              <w:left w:val="single" w:sz="4" w:space="0" w:color="000000"/>
              <w:right w:val="single" w:sz="4" w:space="0" w:color="000000"/>
            </w:tcBorders>
          </w:tcPr>
          <w:p w14:paraId="2B40EE5D" w14:textId="77777777" w:rsidR="005B5A4C" w:rsidRPr="001C2106" w:rsidRDefault="005B5A4C" w:rsidP="001C2106">
            <w:pPr>
              <w:spacing w:after="0" w:line="240" w:lineRule="auto"/>
              <w:ind w:left="0"/>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750523E6" w14:textId="77777777" w:rsidR="005B5A4C" w:rsidRPr="001C2106" w:rsidRDefault="005B5A4C" w:rsidP="001C2106">
            <w:pPr>
              <w:spacing w:after="0" w:line="240" w:lineRule="auto"/>
              <w:ind w:left="0" w:firstLine="0"/>
              <w:rPr>
                <w:sz w:val="20"/>
                <w:szCs w:val="20"/>
              </w:rPr>
            </w:pPr>
            <w:r w:rsidRPr="001C2106">
              <w:rPr>
                <w:sz w:val="20"/>
                <w:szCs w:val="20"/>
              </w:rPr>
              <w:t xml:space="preserve">With great difficulty </w:t>
            </w:r>
          </w:p>
        </w:tc>
        <w:tc>
          <w:tcPr>
            <w:tcW w:w="1701" w:type="dxa"/>
            <w:tcBorders>
              <w:top w:val="single" w:sz="4" w:space="0" w:color="000000"/>
              <w:left w:val="single" w:sz="4" w:space="0" w:color="000000"/>
              <w:bottom w:val="single" w:sz="4" w:space="0" w:color="000000"/>
              <w:right w:val="single" w:sz="4" w:space="0" w:color="000000"/>
            </w:tcBorders>
          </w:tcPr>
          <w:p w14:paraId="613F1EA5" w14:textId="77777777" w:rsidR="005B5A4C" w:rsidRPr="001C2106" w:rsidRDefault="005B5A4C" w:rsidP="001C2106">
            <w:pPr>
              <w:spacing w:after="0" w:line="240" w:lineRule="auto"/>
              <w:ind w:left="0" w:firstLine="0"/>
              <w:rPr>
                <w:sz w:val="20"/>
                <w:szCs w:val="20"/>
              </w:rPr>
            </w:pPr>
            <w:r w:rsidRPr="001C2106">
              <w:rPr>
                <w:sz w:val="20"/>
                <w:szCs w:val="20"/>
              </w:rPr>
              <w:t xml:space="preserve">12 </w:t>
            </w:r>
          </w:p>
        </w:tc>
        <w:tc>
          <w:tcPr>
            <w:tcW w:w="1930" w:type="dxa"/>
            <w:tcBorders>
              <w:top w:val="single" w:sz="4" w:space="0" w:color="000000"/>
              <w:left w:val="single" w:sz="4" w:space="0" w:color="000000"/>
              <w:bottom w:val="single" w:sz="4" w:space="0" w:color="000000"/>
              <w:right w:val="single" w:sz="4" w:space="0" w:color="000000"/>
            </w:tcBorders>
          </w:tcPr>
          <w:p w14:paraId="4D8795F4" w14:textId="77777777" w:rsidR="005B5A4C" w:rsidRPr="001C2106" w:rsidRDefault="005B5A4C" w:rsidP="001C2106">
            <w:pPr>
              <w:spacing w:after="0" w:line="240" w:lineRule="auto"/>
              <w:ind w:left="0" w:firstLine="0"/>
              <w:rPr>
                <w:sz w:val="20"/>
                <w:szCs w:val="20"/>
              </w:rPr>
            </w:pPr>
            <w:r w:rsidRPr="001C2106">
              <w:rPr>
                <w:sz w:val="20"/>
                <w:szCs w:val="20"/>
              </w:rPr>
              <w:t xml:space="preserve">40 </w:t>
            </w:r>
          </w:p>
        </w:tc>
      </w:tr>
      <w:tr w:rsidR="005B5A4C" w:rsidRPr="001C2106" w14:paraId="3C62A6DA" w14:textId="77777777" w:rsidTr="00282D7D">
        <w:trPr>
          <w:trHeight w:val="76"/>
        </w:trPr>
        <w:tc>
          <w:tcPr>
            <w:tcW w:w="2542" w:type="dxa"/>
            <w:vMerge/>
            <w:tcBorders>
              <w:left w:val="single" w:sz="4" w:space="0" w:color="000000"/>
              <w:bottom w:val="single" w:sz="4" w:space="0" w:color="000000"/>
              <w:right w:val="single" w:sz="4" w:space="0" w:color="000000"/>
            </w:tcBorders>
          </w:tcPr>
          <w:p w14:paraId="75BF59CB" w14:textId="77777777" w:rsidR="005B5A4C" w:rsidRPr="001C2106" w:rsidRDefault="005B5A4C" w:rsidP="001C2106">
            <w:pPr>
              <w:spacing w:after="0" w:line="240" w:lineRule="auto"/>
              <w:ind w:left="0" w:firstLine="0"/>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48E4A8BF" w14:textId="77777777" w:rsidR="005B5A4C" w:rsidRPr="001C2106" w:rsidRDefault="005B5A4C" w:rsidP="001C2106">
            <w:pPr>
              <w:spacing w:after="0" w:line="240" w:lineRule="auto"/>
              <w:ind w:left="0" w:firstLine="0"/>
              <w:rPr>
                <w:sz w:val="20"/>
                <w:szCs w:val="20"/>
              </w:rPr>
            </w:pPr>
            <w:r w:rsidRPr="001C2106">
              <w:rPr>
                <w:sz w:val="20"/>
                <w:szCs w:val="20"/>
              </w:rPr>
              <w:t xml:space="preserve">Unable to balance both </w:t>
            </w:r>
          </w:p>
        </w:tc>
        <w:tc>
          <w:tcPr>
            <w:tcW w:w="1701" w:type="dxa"/>
            <w:tcBorders>
              <w:top w:val="single" w:sz="4" w:space="0" w:color="000000"/>
              <w:left w:val="single" w:sz="4" w:space="0" w:color="000000"/>
              <w:bottom w:val="single" w:sz="4" w:space="0" w:color="000000"/>
              <w:right w:val="single" w:sz="4" w:space="0" w:color="000000"/>
            </w:tcBorders>
          </w:tcPr>
          <w:p w14:paraId="072A85BA" w14:textId="77777777" w:rsidR="005B5A4C" w:rsidRPr="001C2106" w:rsidRDefault="005B5A4C" w:rsidP="001C2106">
            <w:pPr>
              <w:spacing w:after="0" w:line="240" w:lineRule="auto"/>
              <w:ind w:left="0" w:firstLine="0"/>
              <w:rPr>
                <w:sz w:val="20"/>
                <w:szCs w:val="20"/>
              </w:rPr>
            </w:pPr>
            <w:r w:rsidRPr="001C2106">
              <w:rPr>
                <w:sz w:val="20"/>
                <w:szCs w:val="20"/>
              </w:rPr>
              <w:t xml:space="preserve">4 </w:t>
            </w:r>
          </w:p>
        </w:tc>
        <w:tc>
          <w:tcPr>
            <w:tcW w:w="1930" w:type="dxa"/>
            <w:tcBorders>
              <w:top w:val="single" w:sz="4" w:space="0" w:color="000000"/>
              <w:left w:val="single" w:sz="4" w:space="0" w:color="000000"/>
              <w:bottom w:val="single" w:sz="4" w:space="0" w:color="000000"/>
              <w:right w:val="single" w:sz="4" w:space="0" w:color="000000"/>
            </w:tcBorders>
          </w:tcPr>
          <w:p w14:paraId="0558D7FD" w14:textId="77777777" w:rsidR="005B5A4C" w:rsidRPr="001C2106" w:rsidRDefault="005B5A4C" w:rsidP="001C2106">
            <w:pPr>
              <w:spacing w:after="0" w:line="240" w:lineRule="auto"/>
              <w:ind w:left="0" w:firstLine="0"/>
              <w:rPr>
                <w:sz w:val="20"/>
                <w:szCs w:val="20"/>
              </w:rPr>
            </w:pPr>
            <w:r w:rsidRPr="001C2106">
              <w:rPr>
                <w:sz w:val="20"/>
                <w:szCs w:val="20"/>
              </w:rPr>
              <w:t xml:space="preserve">14 </w:t>
            </w:r>
          </w:p>
        </w:tc>
      </w:tr>
      <w:tr w:rsidR="005B5A4C" w:rsidRPr="001C2106" w14:paraId="0CFA348E" w14:textId="77777777" w:rsidTr="00282D7D">
        <w:trPr>
          <w:trHeight w:val="70"/>
        </w:trPr>
        <w:tc>
          <w:tcPr>
            <w:tcW w:w="2542" w:type="dxa"/>
            <w:vMerge w:val="restart"/>
            <w:tcBorders>
              <w:top w:val="single" w:sz="4" w:space="0" w:color="000000"/>
              <w:left w:val="single" w:sz="4" w:space="0" w:color="000000"/>
              <w:right w:val="single" w:sz="4" w:space="0" w:color="000000"/>
            </w:tcBorders>
          </w:tcPr>
          <w:p w14:paraId="2FA7DDE6" w14:textId="77777777" w:rsidR="005B5A4C" w:rsidRPr="001C2106" w:rsidRDefault="005B5A4C" w:rsidP="001C2106">
            <w:pPr>
              <w:spacing w:after="0" w:line="240" w:lineRule="auto"/>
              <w:ind w:left="0" w:firstLine="0"/>
              <w:rPr>
                <w:sz w:val="20"/>
                <w:szCs w:val="20"/>
              </w:rPr>
            </w:pPr>
            <w:r w:rsidRPr="001C2106">
              <w:rPr>
                <w:sz w:val="20"/>
                <w:szCs w:val="20"/>
              </w:rPr>
              <w:t>Work schedule affects ab</w:t>
            </w:r>
            <w:r w:rsidR="00677186" w:rsidRPr="001C2106">
              <w:rPr>
                <w:sz w:val="20"/>
                <w:szCs w:val="20"/>
              </w:rPr>
              <w:t>ility to maintain relationships</w:t>
            </w:r>
          </w:p>
        </w:tc>
        <w:tc>
          <w:tcPr>
            <w:tcW w:w="3544" w:type="dxa"/>
            <w:tcBorders>
              <w:top w:val="single" w:sz="4" w:space="0" w:color="000000"/>
              <w:left w:val="single" w:sz="4" w:space="0" w:color="000000"/>
              <w:bottom w:val="single" w:sz="4" w:space="0" w:color="000000"/>
              <w:right w:val="single" w:sz="4" w:space="0" w:color="000000"/>
            </w:tcBorders>
          </w:tcPr>
          <w:p w14:paraId="55F89F30" w14:textId="77777777" w:rsidR="005B5A4C" w:rsidRPr="001C2106" w:rsidRDefault="005B5A4C" w:rsidP="001C2106">
            <w:pPr>
              <w:spacing w:after="0" w:line="240" w:lineRule="auto"/>
              <w:ind w:left="0" w:firstLine="0"/>
              <w:rPr>
                <w:sz w:val="20"/>
                <w:szCs w:val="20"/>
              </w:rPr>
            </w:pPr>
            <w:r w:rsidRPr="001C2106">
              <w:rPr>
                <w:sz w:val="20"/>
                <w:szCs w:val="20"/>
              </w:rPr>
              <w:t xml:space="preserve">Yes </w:t>
            </w:r>
          </w:p>
        </w:tc>
        <w:tc>
          <w:tcPr>
            <w:tcW w:w="1701" w:type="dxa"/>
            <w:tcBorders>
              <w:top w:val="single" w:sz="4" w:space="0" w:color="000000"/>
              <w:left w:val="single" w:sz="4" w:space="0" w:color="000000"/>
              <w:bottom w:val="single" w:sz="4" w:space="0" w:color="000000"/>
              <w:right w:val="single" w:sz="4" w:space="0" w:color="000000"/>
            </w:tcBorders>
          </w:tcPr>
          <w:p w14:paraId="3DFFDE16" w14:textId="77777777" w:rsidR="005B5A4C" w:rsidRPr="001C2106" w:rsidRDefault="005B5A4C" w:rsidP="001C2106">
            <w:pPr>
              <w:spacing w:after="0" w:line="240" w:lineRule="auto"/>
              <w:ind w:left="0" w:firstLine="0"/>
              <w:rPr>
                <w:sz w:val="20"/>
                <w:szCs w:val="20"/>
              </w:rPr>
            </w:pPr>
            <w:r w:rsidRPr="001C2106">
              <w:rPr>
                <w:sz w:val="20"/>
                <w:szCs w:val="20"/>
              </w:rPr>
              <w:t xml:space="preserve">20 </w:t>
            </w:r>
          </w:p>
        </w:tc>
        <w:tc>
          <w:tcPr>
            <w:tcW w:w="1930" w:type="dxa"/>
            <w:tcBorders>
              <w:top w:val="single" w:sz="4" w:space="0" w:color="000000"/>
              <w:left w:val="single" w:sz="4" w:space="0" w:color="000000"/>
              <w:bottom w:val="single" w:sz="4" w:space="0" w:color="000000"/>
              <w:right w:val="single" w:sz="4" w:space="0" w:color="000000"/>
            </w:tcBorders>
          </w:tcPr>
          <w:p w14:paraId="1BF7D02E" w14:textId="77777777" w:rsidR="005B5A4C" w:rsidRPr="001C2106" w:rsidRDefault="005B5A4C" w:rsidP="001C2106">
            <w:pPr>
              <w:spacing w:after="0" w:line="240" w:lineRule="auto"/>
              <w:ind w:left="0" w:firstLine="0"/>
              <w:rPr>
                <w:sz w:val="20"/>
                <w:szCs w:val="20"/>
              </w:rPr>
            </w:pPr>
            <w:r w:rsidRPr="001C2106">
              <w:rPr>
                <w:sz w:val="20"/>
                <w:szCs w:val="20"/>
              </w:rPr>
              <w:t xml:space="preserve">67 </w:t>
            </w:r>
          </w:p>
        </w:tc>
      </w:tr>
      <w:tr w:rsidR="005B5A4C" w:rsidRPr="001C2106" w14:paraId="1D8C5CCA" w14:textId="77777777" w:rsidTr="00282D7D">
        <w:trPr>
          <w:trHeight w:val="70"/>
        </w:trPr>
        <w:tc>
          <w:tcPr>
            <w:tcW w:w="2542" w:type="dxa"/>
            <w:vMerge/>
            <w:tcBorders>
              <w:left w:val="single" w:sz="4" w:space="0" w:color="000000"/>
              <w:bottom w:val="single" w:sz="4" w:space="0" w:color="000000"/>
              <w:right w:val="single" w:sz="4" w:space="0" w:color="000000"/>
            </w:tcBorders>
          </w:tcPr>
          <w:p w14:paraId="75BED5C5" w14:textId="77777777" w:rsidR="005B5A4C" w:rsidRPr="001C2106" w:rsidRDefault="005B5A4C" w:rsidP="001C2106">
            <w:pPr>
              <w:spacing w:after="0" w:line="240" w:lineRule="auto"/>
              <w:ind w:left="0" w:firstLine="0"/>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351BCA86" w14:textId="77777777" w:rsidR="005B5A4C" w:rsidRPr="001C2106" w:rsidRDefault="005B5A4C" w:rsidP="001C2106">
            <w:pPr>
              <w:spacing w:after="0" w:line="240" w:lineRule="auto"/>
              <w:ind w:left="0" w:firstLine="0"/>
              <w:rPr>
                <w:sz w:val="20"/>
                <w:szCs w:val="20"/>
              </w:rPr>
            </w:pPr>
            <w:r w:rsidRPr="001C2106">
              <w:rPr>
                <w:sz w:val="20"/>
                <w:szCs w:val="20"/>
              </w:rPr>
              <w:t xml:space="preserve">No </w:t>
            </w:r>
          </w:p>
        </w:tc>
        <w:tc>
          <w:tcPr>
            <w:tcW w:w="1701" w:type="dxa"/>
            <w:tcBorders>
              <w:top w:val="single" w:sz="4" w:space="0" w:color="000000"/>
              <w:left w:val="single" w:sz="4" w:space="0" w:color="000000"/>
              <w:bottom w:val="single" w:sz="4" w:space="0" w:color="000000"/>
              <w:right w:val="single" w:sz="4" w:space="0" w:color="000000"/>
            </w:tcBorders>
          </w:tcPr>
          <w:p w14:paraId="06353626" w14:textId="77777777" w:rsidR="005B5A4C" w:rsidRPr="001C2106" w:rsidRDefault="005B5A4C" w:rsidP="001C2106">
            <w:pPr>
              <w:spacing w:after="0" w:line="240" w:lineRule="auto"/>
              <w:ind w:left="0" w:firstLine="0"/>
              <w:rPr>
                <w:sz w:val="20"/>
                <w:szCs w:val="20"/>
              </w:rPr>
            </w:pPr>
            <w:r w:rsidRPr="001C2106">
              <w:rPr>
                <w:sz w:val="20"/>
                <w:szCs w:val="20"/>
              </w:rPr>
              <w:t xml:space="preserve">10 </w:t>
            </w:r>
          </w:p>
        </w:tc>
        <w:tc>
          <w:tcPr>
            <w:tcW w:w="1930" w:type="dxa"/>
            <w:tcBorders>
              <w:top w:val="single" w:sz="4" w:space="0" w:color="000000"/>
              <w:left w:val="single" w:sz="4" w:space="0" w:color="000000"/>
              <w:bottom w:val="single" w:sz="4" w:space="0" w:color="000000"/>
              <w:right w:val="single" w:sz="4" w:space="0" w:color="000000"/>
            </w:tcBorders>
          </w:tcPr>
          <w:p w14:paraId="426AFD83" w14:textId="77777777" w:rsidR="005B5A4C" w:rsidRPr="001C2106" w:rsidRDefault="005B5A4C" w:rsidP="001C2106">
            <w:pPr>
              <w:spacing w:after="0" w:line="240" w:lineRule="auto"/>
              <w:ind w:left="0" w:firstLine="0"/>
              <w:rPr>
                <w:sz w:val="20"/>
                <w:szCs w:val="20"/>
              </w:rPr>
            </w:pPr>
            <w:r w:rsidRPr="001C2106">
              <w:rPr>
                <w:sz w:val="20"/>
                <w:szCs w:val="20"/>
              </w:rPr>
              <w:t xml:space="preserve">33 </w:t>
            </w:r>
          </w:p>
        </w:tc>
      </w:tr>
    </w:tbl>
    <w:p w14:paraId="2CD06ED3" w14:textId="77777777" w:rsidR="00282D7D" w:rsidRDefault="00282D7D" w:rsidP="00282D7D">
      <w:pPr>
        <w:spacing w:after="0" w:line="240" w:lineRule="auto"/>
        <w:ind w:left="0" w:firstLine="0"/>
        <w:rPr>
          <w:rFonts w:ascii="Tahoma" w:hAnsi="Tahoma" w:cs="Tahoma"/>
          <w:b/>
          <w:sz w:val="20"/>
          <w:szCs w:val="20"/>
        </w:rPr>
      </w:pPr>
    </w:p>
    <w:p w14:paraId="53386C64" w14:textId="77777777" w:rsidR="00282D7D" w:rsidRDefault="00282D7D">
      <w:pPr>
        <w:spacing w:after="160" w:line="259" w:lineRule="auto"/>
        <w:ind w:left="0" w:firstLine="0"/>
        <w:jc w:val="left"/>
        <w:rPr>
          <w:rFonts w:ascii="Tahoma" w:hAnsi="Tahoma" w:cs="Tahoma"/>
          <w:b/>
          <w:sz w:val="20"/>
          <w:szCs w:val="20"/>
        </w:rPr>
      </w:pPr>
      <w:r>
        <w:rPr>
          <w:rFonts w:ascii="Tahoma" w:hAnsi="Tahoma" w:cs="Tahoma"/>
          <w:b/>
          <w:sz w:val="20"/>
          <w:szCs w:val="20"/>
        </w:rPr>
        <w:br w:type="page"/>
      </w:r>
    </w:p>
    <w:p w14:paraId="36A32D11" w14:textId="77777777" w:rsidR="00282D7D" w:rsidRPr="00282D7D" w:rsidRDefault="00282D7D" w:rsidP="00282D7D">
      <w:pPr>
        <w:spacing w:after="0" w:line="240" w:lineRule="auto"/>
        <w:ind w:left="0" w:firstLine="0"/>
        <w:rPr>
          <w:rFonts w:ascii="Tahoma" w:hAnsi="Tahoma" w:cs="Tahoma"/>
          <w:sz w:val="20"/>
          <w:szCs w:val="20"/>
        </w:rPr>
      </w:pPr>
      <w:r>
        <w:rPr>
          <w:rFonts w:ascii="Tahoma" w:hAnsi="Tahoma" w:cs="Tahoma"/>
          <w:b/>
          <w:sz w:val="20"/>
          <w:szCs w:val="20"/>
        </w:rPr>
        <w:lastRenderedPageBreak/>
        <w:t>Table 4b: E</w:t>
      </w:r>
      <w:r w:rsidRPr="00282D7D">
        <w:rPr>
          <w:rFonts w:ascii="Tahoma" w:hAnsi="Tahoma" w:cs="Tahoma"/>
          <w:b/>
          <w:sz w:val="20"/>
          <w:szCs w:val="20"/>
        </w:rPr>
        <w:t xml:space="preserve">ffects of night duty on social life, connectivity, and work-life balance (n = 30) </w:t>
      </w:r>
    </w:p>
    <w:tbl>
      <w:tblPr>
        <w:tblStyle w:val="TableGrid"/>
        <w:tblW w:w="9717" w:type="dxa"/>
        <w:tblInd w:w="5" w:type="dxa"/>
        <w:tblCellMar>
          <w:left w:w="106" w:type="dxa"/>
          <w:right w:w="115" w:type="dxa"/>
        </w:tblCellMar>
        <w:tblLook w:val="04A0" w:firstRow="1" w:lastRow="0" w:firstColumn="1" w:lastColumn="0" w:noHBand="0" w:noVBand="1"/>
      </w:tblPr>
      <w:tblGrid>
        <w:gridCol w:w="2542"/>
        <w:gridCol w:w="3544"/>
        <w:gridCol w:w="1701"/>
        <w:gridCol w:w="1930"/>
      </w:tblGrid>
      <w:tr w:rsidR="005B5A4C" w:rsidRPr="001C2106" w14:paraId="7F4D2E5F" w14:textId="77777777" w:rsidTr="00282D7D">
        <w:trPr>
          <w:trHeight w:val="76"/>
        </w:trPr>
        <w:tc>
          <w:tcPr>
            <w:tcW w:w="2542" w:type="dxa"/>
            <w:vMerge w:val="restart"/>
            <w:tcBorders>
              <w:top w:val="single" w:sz="4" w:space="0" w:color="000000"/>
              <w:left w:val="single" w:sz="4" w:space="0" w:color="000000"/>
              <w:right w:val="single" w:sz="4" w:space="0" w:color="000000"/>
            </w:tcBorders>
          </w:tcPr>
          <w:p w14:paraId="2D04BEDE" w14:textId="77777777" w:rsidR="005B5A4C" w:rsidRPr="001C2106" w:rsidRDefault="005B5A4C" w:rsidP="00282D7D">
            <w:pPr>
              <w:spacing w:after="0" w:line="240" w:lineRule="auto"/>
              <w:ind w:left="0" w:firstLine="0"/>
              <w:rPr>
                <w:sz w:val="20"/>
                <w:szCs w:val="20"/>
              </w:rPr>
            </w:pPr>
            <w:r w:rsidRPr="001C2106">
              <w:rPr>
                <w:sz w:val="20"/>
                <w:szCs w:val="20"/>
              </w:rPr>
              <w:t>Type of support</w:t>
            </w:r>
            <w:r w:rsidR="00282D7D">
              <w:rPr>
                <w:sz w:val="20"/>
                <w:szCs w:val="20"/>
              </w:rPr>
              <w:t xml:space="preserve"> that could improve social life</w:t>
            </w:r>
          </w:p>
        </w:tc>
        <w:tc>
          <w:tcPr>
            <w:tcW w:w="3544" w:type="dxa"/>
            <w:tcBorders>
              <w:top w:val="single" w:sz="4" w:space="0" w:color="000000"/>
              <w:left w:val="single" w:sz="4" w:space="0" w:color="000000"/>
              <w:bottom w:val="single" w:sz="4" w:space="0" w:color="000000"/>
              <w:right w:val="single" w:sz="4" w:space="0" w:color="000000"/>
            </w:tcBorders>
          </w:tcPr>
          <w:p w14:paraId="2A1B0E63" w14:textId="77777777" w:rsidR="005B5A4C" w:rsidRPr="001C2106" w:rsidRDefault="00677186" w:rsidP="001C2106">
            <w:pPr>
              <w:spacing w:after="0" w:line="240" w:lineRule="auto"/>
              <w:ind w:left="0" w:firstLine="0"/>
              <w:rPr>
                <w:sz w:val="20"/>
                <w:szCs w:val="20"/>
              </w:rPr>
            </w:pPr>
            <w:r w:rsidRPr="001C2106">
              <w:rPr>
                <w:sz w:val="20"/>
                <w:szCs w:val="20"/>
              </w:rPr>
              <w:t>Flexible shifts</w:t>
            </w:r>
          </w:p>
        </w:tc>
        <w:tc>
          <w:tcPr>
            <w:tcW w:w="1701" w:type="dxa"/>
            <w:tcBorders>
              <w:top w:val="single" w:sz="4" w:space="0" w:color="000000"/>
              <w:left w:val="single" w:sz="4" w:space="0" w:color="000000"/>
              <w:bottom w:val="single" w:sz="4" w:space="0" w:color="000000"/>
              <w:right w:val="single" w:sz="4" w:space="0" w:color="000000"/>
            </w:tcBorders>
          </w:tcPr>
          <w:p w14:paraId="6B03A73B" w14:textId="77777777" w:rsidR="005B5A4C" w:rsidRPr="001C2106" w:rsidRDefault="00677186" w:rsidP="001C2106">
            <w:pPr>
              <w:spacing w:after="0" w:line="240" w:lineRule="auto"/>
              <w:ind w:left="0" w:firstLine="0"/>
              <w:rPr>
                <w:sz w:val="20"/>
                <w:szCs w:val="20"/>
              </w:rPr>
            </w:pPr>
            <w:r w:rsidRPr="001C2106">
              <w:rPr>
                <w:sz w:val="20"/>
                <w:szCs w:val="20"/>
              </w:rPr>
              <w:t>12</w:t>
            </w:r>
          </w:p>
        </w:tc>
        <w:tc>
          <w:tcPr>
            <w:tcW w:w="1930" w:type="dxa"/>
            <w:tcBorders>
              <w:top w:val="single" w:sz="4" w:space="0" w:color="000000"/>
              <w:left w:val="single" w:sz="4" w:space="0" w:color="000000"/>
              <w:bottom w:val="single" w:sz="4" w:space="0" w:color="000000"/>
              <w:right w:val="single" w:sz="4" w:space="0" w:color="000000"/>
            </w:tcBorders>
          </w:tcPr>
          <w:p w14:paraId="06337647" w14:textId="77777777" w:rsidR="005B5A4C" w:rsidRPr="001C2106" w:rsidRDefault="00677186" w:rsidP="001C2106">
            <w:pPr>
              <w:spacing w:after="0" w:line="240" w:lineRule="auto"/>
              <w:ind w:left="0" w:firstLine="0"/>
              <w:rPr>
                <w:sz w:val="20"/>
                <w:szCs w:val="20"/>
              </w:rPr>
            </w:pPr>
            <w:r w:rsidRPr="001C2106">
              <w:rPr>
                <w:sz w:val="20"/>
                <w:szCs w:val="20"/>
              </w:rPr>
              <w:t>40</w:t>
            </w:r>
          </w:p>
        </w:tc>
      </w:tr>
      <w:tr w:rsidR="005B5A4C" w:rsidRPr="001C2106" w14:paraId="26B386E6" w14:textId="77777777" w:rsidTr="00282D7D">
        <w:trPr>
          <w:trHeight w:val="288"/>
        </w:trPr>
        <w:tc>
          <w:tcPr>
            <w:tcW w:w="2542" w:type="dxa"/>
            <w:vMerge/>
            <w:tcBorders>
              <w:left w:val="single" w:sz="4" w:space="0" w:color="000000"/>
              <w:right w:val="single" w:sz="4" w:space="0" w:color="000000"/>
            </w:tcBorders>
          </w:tcPr>
          <w:p w14:paraId="4EF8F5A3" w14:textId="77777777" w:rsidR="005B5A4C" w:rsidRPr="001C2106" w:rsidRDefault="005B5A4C" w:rsidP="001C2106">
            <w:pPr>
              <w:spacing w:after="0" w:line="240" w:lineRule="auto"/>
              <w:ind w:left="0"/>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3FF44342" w14:textId="77777777" w:rsidR="005B5A4C" w:rsidRPr="001C2106" w:rsidRDefault="005B5A4C" w:rsidP="001C2106">
            <w:pPr>
              <w:spacing w:after="0" w:line="240" w:lineRule="auto"/>
              <w:ind w:left="0" w:firstLine="0"/>
              <w:rPr>
                <w:sz w:val="20"/>
                <w:szCs w:val="20"/>
              </w:rPr>
            </w:pPr>
            <w:r w:rsidRPr="001C2106">
              <w:rPr>
                <w:sz w:val="20"/>
                <w:szCs w:val="20"/>
              </w:rPr>
              <w:t xml:space="preserve">Family leave days </w:t>
            </w:r>
          </w:p>
        </w:tc>
        <w:tc>
          <w:tcPr>
            <w:tcW w:w="1701" w:type="dxa"/>
            <w:tcBorders>
              <w:top w:val="single" w:sz="4" w:space="0" w:color="000000"/>
              <w:left w:val="single" w:sz="4" w:space="0" w:color="000000"/>
              <w:bottom w:val="single" w:sz="4" w:space="0" w:color="000000"/>
              <w:right w:val="single" w:sz="4" w:space="0" w:color="000000"/>
            </w:tcBorders>
          </w:tcPr>
          <w:p w14:paraId="18C51B0A" w14:textId="77777777" w:rsidR="005B5A4C" w:rsidRPr="001C2106" w:rsidRDefault="005B5A4C" w:rsidP="001C2106">
            <w:pPr>
              <w:spacing w:after="0" w:line="240" w:lineRule="auto"/>
              <w:ind w:left="0" w:firstLine="0"/>
              <w:rPr>
                <w:sz w:val="20"/>
                <w:szCs w:val="20"/>
              </w:rPr>
            </w:pPr>
            <w:r w:rsidRPr="001C2106">
              <w:rPr>
                <w:sz w:val="20"/>
                <w:szCs w:val="20"/>
              </w:rPr>
              <w:t xml:space="preserve">8 </w:t>
            </w:r>
          </w:p>
        </w:tc>
        <w:tc>
          <w:tcPr>
            <w:tcW w:w="1930" w:type="dxa"/>
            <w:tcBorders>
              <w:top w:val="single" w:sz="4" w:space="0" w:color="000000"/>
              <w:left w:val="single" w:sz="4" w:space="0" w:color="000000"/>
              <w:bottom w:val="single" w:sz="4" w:space="0" w:color="000000"/>
              <w:right w:val="single" w:sz="4" w:space="0" w:color="000000"/>
            </w:tcBorders>
          </w:tcPr>
          <w:p w14:paraId="5CAAFCDD" w14:textId="77777777" w:rsidR="005B5A4C" w:rsidRPr="001C2106" w:rsidRDefault="005B5A4C" w:rsidP="001C2106">
            <w:pPr>
              <w:spacing w:after="0" w:line="240" w:lineRule="auto"/>
              <w:ind w:left="0" w:firstLine="0"/>
              <w:rPr>
                <w:sz w:val="20"/>
                <w:szCs w:val="20"/>
              </w:rPr>
            </w:pPr>
            <w:r w:rsidRPr="001C2106">
              <w:rPr>
                <w:sz w:val="20"/>
                <w:szCs w:val="20"/>
              </w:rPr>
              <w:t xml:space="preserve">27 </w:t>
            </w:r>
          </w:p>
        </w:tc>
      </w:tr>
      <w:tr w:rsidR="005B5A4C" w:rsidRPr="001C2106" w14:paraId="6B1C722A" w14:textId="77777777" w:rsidTr="00282D7D">
        <w:trPr>
          <w:trHeight w:val="70"/>
        </w:trPr>
        <w:tc>
          <w:tcPr>
            <w:tcW w:w="2542" w:type="dxa"/>
            <w:vMerge/>
            <w:tcBorders>
              <w:left w:val="single" w:sz="4" w:space="0" w:color="000000"/>
              <w:right w:val="single" w:sz="4" w:space="0" w:color="000000"/>
            </w:tcBorders>
          </w:tcPr>
          <w:p w14:paraId="504AEC83" w14:textId="77777777" w:rsidR="005B5A4C" w:rsidRPr="001C2106" w:rsidRDefault="005B5A4C" w:rsidP="001C2106">
            <w:pPr>
              <w:spacing w:after="0" w:line="240" w:lineRule="auto"/>
              <w:ind w:left="0"/>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656037F4" w14:textId="77777777" w:rsidR="005B5A4C" w:rsidRPr="001C2106" w:rsidRDefault="005B5A4C" w:rsidP="001C2106">
            <w:pPr>
              <w:spacing w:after="0" w:line="240" w:lineRule="auto"/>
              <w:ind w:left="0" w:firstLine="0"/>
              <w:rPr>
                <w:sz w:val="20"/>
                <w:szCs w:val="20"/>
              </w:rPr>
            </w:pPr>
            <w:r w:rsidRPr="001C2106">
              <w:rPr>
                <w:sz w:val="20"/>
                <w:szCs w:val="20"/>
              </w:rPr>
              <w:t xml:space="preserve">Peer support programs </w:t>
            </w:r>
          </w:p>
        </w:tc>
        <w:tc>
          <w:tcPr>
            <w:tcW w:w="1701" w:type="dxa"/>
            <w:tcBorders>
              <w:top w:val="single" w:sz="4" w:space="0" w:color="000000"/>
              <w:left w:val="single" w:sz="4" w:space="0" w:color="000000"/>
              <w:bottom w:val="single" w:sz="4" w:space="0" w:color="000000"/>
              <w:right w:val="single" w:sz="4" w:space="0" w:color="000000"/>
            </w:tcBorders>
          </w:tcPr>
          <w:p w14:paraId="374F67BA" w14:textId="77777777" w:rsidR="005B5A4C" w:rsidRPr="001C2106" w:rsidRDefault="005B5A4C" w:rsidP="001C2106">
            <w:pPr>
              <w:spacing w:after="0" w:line="240" w:lineRule="auto"/>
              <w:ind w:left="0" w:firstLine="0"/>
              <w:rPr>
                <w:sz w:val="20"/>
                <w:szCs w:val="20"/>
              </w:rPr>
            </w:pPr>
            <w:r w:rsidRPr="001C2106">
              <w:rPr>
                <w:sz w:val="20"/>
                <w:szCs w:val="20"/>
              </w:rPr>
              <w:t xml:space="preserve">6 </w:t>
            </w:r>
          </w:p>
        </w:tc>
        <w:tc>
          <w:tcPr>
            <w:tcW w:w="1930" w:type="dxa"/>
            <w:tcBorders>
              <w:top w:val="single" w:sz="4" w:space="0" w:color="000000"/>
              <w:left w:val="single" w:sz="4" w:space="0" w:color="000000"/>
              <w:bottom w:val="single" w:sz="4" w:space="0" w:color="000000"/>
              <w:right w:val="single" w:sz="4" w:space="0" w:color="000000"/>
            </w:tcBorders>
          </w:tcPr>
          <w:p w14:paraId="7C4B2D79" w14:textId="77777777" w:rsidR="005B5A4C" w:rsidRPr="001C2106" w:rsidRDefault="005B5A4C" w:rsidP="001C2106">
            <w:pPr>
              <w:spacing w:after="0" w:line="240" w:lineRule="auto"/>
              <w:ind w:left="0" w:firstLine="0"/>
              <w:rPr>
                <w:sz w:val="20"/>
                <w:szCs w:val="20"/>
              </w:rPr>
            </w:pPr>
            <w:r w:rsidRPr="001C2106">
              <w:rPr>
                <w:sz w:val="20"/>
                <w:szCs w:val="20"/>
              </w:rPr>
              <w:t xml:space="preserve">20 </w:t>
            </w:r>
          </w:p>
        </w:tc>
      </w:tr>
      <w:tr w:rsidR="005B5A4C" w:rsidRPr="001C2106" w14:paraId="2A0DA094" w14:textId="77777777" w:rsidTr="00282D7D">
        <w:trPr>
          <w:trHeight w:val="70"/>
        </w:trPr>
        <w:tc>
          <w:tcPr>
            <w:tcW w:w="2542" w:type="dxa"/>
            <w:vMerge/>
            <w:tcBorders>
              <w:left w:val="single" w:sz="4" w:space="0" w:color="000000"/>
              <w:bottom w:val="single" w:sz="4" w:space="0" w:color="000000"/>
              <w:right w:val="single" w:sz="4" w:space="0" w:color="000000"/>
            </w:tcBorders>
          </w:tcPr>
          <w:p w14:paraId="3D54B529" w14:textId="77777777" w:rsidR="005B5A4C" w:rsidRPr="001C2106" w:rsidRDefault="005B5A4C" w:rsidP="001C2106">
            <w:pPr>
              <w:spacing w:after="0" w:line="240" w:lineRule="auto"/>
              <w:ind w:left="0" w:firstLine="0"/>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75B6C221" w14:textId="77777777" w:rsidR="005B5A4C" w:rsidRPr="001C2106" w:rsidRDefault="005B5A4C" w:rsidP="001C2106">
            <w:pPr>
              <w:spacing w:after="0" w:line="240" w:lineRule="auto"/>
              <w:ind w:left="0" w:firstLine="0"/>
              <w:rPr>
                <w:sz w:val="20"/>
                <w:szCs w:val="20"/>
              </w:rPr>
            </w:pPr>
            <w:r w:rsidRPr="001C2106">
              <w:rPr>
                <w:sz w:val="20"/>
                <w:szCs w:val="20"/>
              </w:rPr>
              <w:t xml:space="preserve">Social wellness initiatives at work </w:t>
            </w:r>
          </w:p>
        </w:tc>
        <w:tc>
          <w:tcPr>
            <w:tcW w:w="1701" w:type="dxa"/>
            <w:tcBorders>
              <w:top w:val="single" w:sz="4" w:space="0" w:color="000000"/>
              <w:left w:val="single" w:sz="4" w:space="0" w:color="000000"/>
              <w:bottom w:val="single" w:sz="4" w:space="0" w:color="000000"/>
              <w:right w:val="single" w:sz="4" w:space="0" w:color="000000"/>
            </w:tcBorders>
          </w:tcPr>
          <w:p w14:paraId="7F425CD4" w14:textId="77777777" w:rsidR="005B5A4C" w:rsidRPr="001C2106" w:rsidRDefault="005B5A4C" w:rsidP="001C2106">
            <w:pPr>
              <w:spacing w:after="0" w:line="240" w:lineRule="auto"/>
              <w:ind w:left="0" w:firstLine="0"/>
              <w:rPr>
                <w:sz w:val="20"/>
                <w:szCs w:val="20"/>
              </w:rPr>
            </w:pPr>
            <w:r w:rsidRPr="001C2106">
              <w:rPr>
                <w:sz w:val="20"/>
                <w:szCs w:val="20"/>
              </w:rPr>
              <w:t xml:space="preserve">4 </w:t>
            </w:r>
          </w:p>
        </w:tc>
        <w:tc>
          <w:tcPr>
            <w:tcW w:w="1930" w:type="dxa"/>
            <w:tcBorders>
              <w:top w:val="single" w:sz="4" w:space="0" w:color="000000"/>
              <w:left w:val="single" w:sz="4" w:space="0" w:color="000000"/>
              <w:bottom w:val="single" w:sz="4" w:space="0" w:color="000000"/>
              <w:right w:val="single" w:sz="4" w:space="0" w:color="000000"/>
            </w:tcBorders>
          </w:tcPr>
          <w:p w14:paraId="2FF02023" w14:textId="77777777" w:rsidR="005B5A4C" w:rsidRPr="001C2106" w:rsidRDefault="005B5A4C" w:rsidP="001C2106">
            <w:pPr>
              <w:spacing w:after="0" w:line="240" w:lineRule="auto"/>
              <w:ind w:left="0" w:firstLine="0"/>
              <w:rPr>
                <w:sz w:val="20"/>
                <w:szCs w:val="20"/>
              </w:rPr>
            </w:pPr>
            <w:r w:rsidRPr="001C2106">
              <w:rPr>
                <w:sz w:val="20"/>
                <w:szCs w:val="20"/>
              </w:rPr>
              <w:t xml:space="preserve">13 </w:t>
            </w:r>
          </w:p>
        </w:tc>
      </w:tr>
      <w:tr w:rsidR="00677186" w:rsidRPr="001C2106" w14:paraId="1CF33CB0" w14:textId="77777777" w:rsidTr="00282D7D">
        <w:trPr>
          <w:trHeight w:val="76"/>
        </w:trPr>
        <w:tc>
          <w:tcPr>
            <w:tcW w:w="2542" w:type="dxa"/>
            <w:vMerge w:val="restart"/>
            <w:tcBorders>
              <w:top w:val="single" w:sz="4" w:space="0" w:color="000000"/>
              <w:left w:val="single" w:sz="4" w:space="0" w:color="000000"/>
              <w:right w:val="single" w:sz="4" w:space="0" w:color="000000"/>
            </w:tcBorders>
          </w:tcPr>
          <w:p w14:paraId="67D61AA4" w14:textId="77777777" w:rsidR="00677186" w:rsidRPr="001C2106" w:rsidRDefault="00677186" w:rsidP="001C2106">
            <w:pPr>
              <w:spacing w:after="0" w:line="240" w:lineRule="auto"/>
              <w:ind w:left="0" w:firstLine="0"/>
              <w:rPr>
                <w:sz w:val="20"/>
                <w:szCs w:val="20"/>
              </w:rPr>
            </w:pPr>
            <w:r w:rsidRPr="001C2106">
              <w:rPr>
                <w:sz w:val="20"/>
                <w:szCs w:val="20"/>
              </w:rPr>
              <w:t xml:space="preserve">Frequency of emotional strain </w:t>
            </w:r>
          </w:p>
          <w:p w14:paraId="1BC8ED5B" w14:textId="77777777" w:rsidR="00677186" w:rsidRPr="001C2106" w:rsidRDefault="00677186" w:rsidP="00282D7D">
            <w:pPr>
              <w:spacing w:after="0" w:line="240" w:lineRule="auto"/>
              <w:ind w:left="0" w:firstLine="0"/>
              <w:rPr>
                <w:sz w:val="20"/>
                <w:szCs w:val="20"/>
              </w:rPr>
            </w:pPr>
            <w:r w:rsidRPr="001C2106">
              <w:rPr>
                <w:sz w:val="20"/>
                <w:szCs w:val="20"/>
              </w:rPr>
              <w:t>due</w:t>
            </w:r>
            <w:r w:rsidR="00282D7D">
              <w:rPr>
                <w:sz w:val="20"/>
                <w:szCs w:val="20"/>
              </w:rPr>
              <w:t xml:space="preserve"> to lack of social interaction</w:t>
            </w:r>
          </w:p>
        </w:tc>
        <w:tc>
          <w:tcPr>
            <w:tcW w:w="3544" w:type="dxa"/>
            <w:tcBorders>
              <w:top w:val="single" w:sz="4" w:space="0" w:color="000000"/>
              <w:left w:val="single" w:sz="4" w:space="0" w:color="000000"/>
              <w:bottom w:val="single" w:sz="4" w:space="0" w:color="000000"/>
              <w:right w:val="single" w:sz="4" w:space="0" w:color="000000"/>
            </w:tcBorders>
          </w:tcPr>
          <w:p w14:paraId="0646857E" w14:textId="77777777" w:rsidR="00677186" w:rsidRPr="001C2106" w:rsidRDefault="00677186" w:rsidP="001C2106">
            <w:pPr>
              <w:spacing w:after="0" w:line="240" w:lineRule="auto"/>
              <w:ind w:left="0" w:firstLine="0"/>
              <w:rPr>
                <w:sz w:val="20"/>
                <w:szCs w:val="20"/>
              </w:rPr>
            </w:pPr>
            <w:r w:rsidRPr="001C2106">
              <w:rPr>
                <w:sz w:val="20"/>
                <w:szCs w:val="20"/>
              </w:rPr>
              <w:t xml:space="preserve">Always </w:t>
            </w:r>
          </w:p>
        </w:tc>
        <w:tc>
          <w:tcPr>
            <w:tcW w:w="1701" w:type="dxa"/>
            <w:tcBorders>
              <w:top w:val="single" w:sz="4" w:space="0" w:color="000000"/>
              <w:left w:val="single" w:sz="4" w:space="0" w:color="000000"/>
              <w:bottom w:val="single" w:sz="4" w:space="0" w:color="000000"/>
              <w:right w:val="single" w:sz="4" w:space="0" w:color="000000"/>
            </w:tcBorders>
          </w:tcPr>
          <w:p w14:paraId="5A7BE68C" w14:textId="77777777" w:rsidR="00677186" w:rsidRPr="001C2106" w:rsidRDefault="00677186" w:rsidP="001C2106">
            <w:pPr>
              <w:spacing w:after="0" w:line="240" w:lineRule="auto"/>
              <w:ind w:left="0" w:firstLine="0"/>
              <w:rPr>
                <w:sz w:val="20"/>
                <w:szCs w:val="20"/>
              </w:rPr>
            </w:pPr>
            <w:r w:rsidRPr="001C2106">
              <w:rPr>
                <w:sz w:val="20"/>
                <w:szCs w:val="20"/>
              </w:rPr>
              <w:t xml:space="preserve">10 </w:t>
            </w:r>
          </w:p>
        </w:tc>
        <w:tc>
          <w:tcPr>
            <w:tcW w:w="1930" w:type="dxa"/>
            <w:tcBorders>
              <w:top w:val="single" w:sz="4" w:space="0" w:color="000000"/>
              <w:left w:val="single" w:sz="4" w:space="0" w:color="000000"/>
              <w:bottom w:val="single" w:sz="4" w:space="0" w:color="000000"/>
              <w:right w:val="single" w:sz="4" w:space="0" w:color="000000"/>
            </w:tcBorders>
          </w:tcPr>
          <w:p w14:paraId="5E487667" w14:textId="77777777" w:rsidR="00677186" w:rsidRPr="001C2106" w:rsidRDefault="00677186" w:rsidP="001C2106">
            <w:pPr>
              <w:spacing w:after="0" w:line="240" w:lineRule="auto"/>
              <w:ind w:left="0" w:firstLine="0"/>
              <w:rPr>
                <w:sz w:val="20"/>
                <w:szCs w:val="20"/>
              </w:rPr>
            </w:pPr>
            <w:r w:rsidRPr="001C2106">
              <w:rPr>
                <w:sz w:val="20"/>
                <w:szCs w:val="20"/>
              </w:rPr>
              <w:t xml:space="preserve">33 </w:t>
            </w:r>
          </w:p>
        </w:tc>
      </w:tr>
      <w:tr w:rsidR="00677186" w:rsidRPr="001C2106" w14:paraId="0E66845A" w14:textId="77777777" w:rsidTr="00282D7D">
        <w:trPr>
          <w:trHeight w:val="70"/>
        </w:trPr>
        <w:tc>
          <w:tcPr>
            <w:tcW w:w="2542" w:type="dxa"/>
            <w:vMerge/>
            <w:tcBorders>
              <w:left w:val="single" w:sz="4" w:space="0" w:color="000000"/>
              <w:right w:val="single" w:sz="4" w:space="0" w:color="000000"/>
            </w:tcBorders>
          </w:tcPr>
          <w:p w14:paraId="3A6BFBA9" w14:textId="77777777" w:rsidR="00677186" w:rsidRPr="001C2106" w:rsidRDefault="00677186" w:rsidP="001C2106">
            <w:pPr>
              <w:spacing w:after="0" w:line="240" w:lineRule="auto"/>
              <w:ind w:left="0"/>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5BA2666C" w14:textId="77777777" w:rsidR="00677186" w:rsidRPr="001C2106" w:rsidRDefault="00677186" w:rsidP="001C2106">
            <w:pPr>
              <w:spacing w:after="0" w:line="240" w:lineRule="auto"/>
              <w:ind w:left="0" w:firstLine="0"/>
              <w:rPr>
                <w:sz w:val="20"/>
                <w:szCs w:val="20"/>
              </w:rPr>
            </w:pPr>
            <w:r w:rsidRPr="001C2106">
              <w:rPr>
                <w:sz w:val="20"/>
                <w:szCs w:val="20"/>
              </w:rPr>
              <w:t xml:space="preserve">Often </w:t>
            </w:r>
          </w:p>
        </w:tc>
        <w:tc>
          <w:tcPr>
            <w:tcW w:w="1701" w:type="dxa"/>
            <w:tcBorders>
              <w:top w:val="single" w:sz="4" w:space="0" w:color="000000"/>
              <w:left w:val="single" w:sz="4" w:space="0" w:color="000000"/>
              <w:bottom w:val="single" w:sz="4" w:space="0" w:color="000000"/>
              <w:right w:val="single" w:sz="4" w:space="0" w:color="000000"/>
            </w:tcBorders>
          </w:tcPr>
          <w:p w14:paraId="004029E2" w14:textId="77777777" w:rsidR="00677186" w:rsidRPr="001C2106" w:rsidRDefault="00677186" w:rsidP="001C2106">
            <w:pPr>
              <w:spacing w:after="0" w:line="240" w:lineRule="auto"/>
              <w:ind w:left="0" w:firstLine="0"/>
              <w:rPr>
                <w:sz w:val="20"/>
                <w:szCs w:val="20"/>
              </w:rPr>
            </w:pPr>
            <w:r w:rsidRPr="001C2106">
              <w:rPr>
                <w:sz w:val="20"/>
                <w:szCs w:val="20"/>
              </w:rPr>
              <w:t xml:space="preserve">12 </w:t>
            </w:r>
          </w:p>
        </w:tc>
        <w:tc>
          <w:tcPr>
            <w:tcW w:w="1930" w:type="dxa"/>
            <w:tcBorders>
              <w:top w:val="single" w:sz="4" w:space="0" w:color="000000"/>
              <w:left w:val="single" w:sz="4" w:space="0" w:color="000000"/>
              <w:bottom w:val="single" w:sz="4" w:space="0" w:color="000000"/>
              <w:right w:val="single" w:sz="4" w:space="0" w:color="000000"/>
            </w:tcBorders>
          </w:tcPr>
          <w:p w14:paraId="3893851D" w14:textId="77777777" w:rsidR="00677186" w:rsidRPr="001C2106" w:rsidRDefault="00677186" w:rsidP="001C2106">
            <w:pPr>
              <w:spacing w:after="0" w:line="240" w:lineRule="auto"/>
              <w:ind w:left="0" w:firstLine="0"/>
              <w:rPr>
                <w:sz w:val="20"/>
                <w:szCs w:val="20"/>
              </w:rPr>
            </w:pPr>
            <w:r w:rsidRPr="001C2106">
              <w:rPr>
                <w:sz w:val="20"/>
                <w:szCs w:val="20"/>
              </w:rPr>
              <w:t xml:space="preserve">40 </w:t>
            </w:r>
          </w:p>
        </w:tc>
      </w:tr>
      <w:tr w:rsidR="00677186" w:rsidRPr="001C2106" w14:paraId="4BD10183" w14:textId="77777777" w:rsidTr="00282D7D">
        <w:trPr>
          <w:trHeight w:val="70"/>
        </w:trPr>
        <w:tc>
          <w:tcPr>
            <w:tcW w:w="2542" w:type="dxa"/>
            <w:vMerge/>
            <w:tcBorders>
              <w:left w:val="single" w:sz="4" w:space="0" w:color="000000"/>
              <w:right w:val="single" w:sz="4" w:space="0" w:color="000000"/>
            </w:tcBorders>
          </w:tcPr>
          <w:p w14:paraId="0DF03841" w14:textId="77777777" w:rsidR="00677186" w:rsidRPr="001C2106" w:rsidRDefault="00677186" w:rsidP="001C2106">
            <w:pPr>
              <w:spacing w:after="0" w:line="240" w:lineRule="auto"/>
              <w:ind w:left="0"/>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53AADAFF" w14:textId="77777777" w:rsidR="00677186" w:rsidRPr="001C2106" w:rsidRDefault="00677186" w:rsidP="001C2106">
            <w:pPr>
              <w:spacing w:after="0" w:line="240" w:lineRule="auto"/>
              <w:ind w:left="0" w:firstLine="0"/>
              <w:rPr>
                <w:sz w:val="20"/>
                <w:szCs w:val="20"/>
              </w:rPr>
            </w:pPr>
            <w:r w:rsidRPr="001C2106">
              <w:rPr>
                <w:sz w:val="20"/>
                <w:szCs w:val="20"/>
              </w:rPr>
              <w:t xml:space="preserve">Occasionally </w:t>
            </w:r>
          </w:p>
        </w:tc>
        <w:tc>
          <w:tcPr>
            <w:tcW w:w="1701" w:type="dxa"/>
            <w:tcBorders>
              <w:top w:val="single" w:sz="4" w:space="0" w:color="000000"/>
              <w:left w:val="single" w:sz="4" w:space="0" w:color="000000"/>
              <w:bottom w:val="single" w:sz="4" w:space="0" w:color="000000"/>
              <w:right w:val="single" w:sz="4" w:space="0" w:color="000000"/>
            </w:tcBorders>
          </w:tcPr>
          <w:p w14:paraId="5CA04A1E" w14:textId="77777777" w:rsidR="00677186" w:rsidRPr="001C2106" w:rsidRDefault="00677186" w:rsidP="001C2106">
            <w:pPr>
              <w:spacing w:after="0" w:line="240" w:lineRule="auto"/>
              <w:ind w:left="0" w:firstLine="0"/>
              <w:rPr>
                <w:sz w:val="20"/>
                <w:szCs w:val="20"/>
              </w:rPr>
            </w:pPr>
            <w:r w:rsidRPr="001C2106">
              <w:rPr>
                <w:sz w:val="20"/>
                <w:szCs w:val="20"/>
              </w:rPr>
              <w:t xml:space="preserve">6 </w:t>
            </w:r>
          </w:p>
        </w:tc>
        <w:tc>
          <w:tcPr>
            <w:tcW w:w="1930" w:type="dxa"/>
            <w:tcBorders>
              <w:top w:val="single" w:sz="4" w:space="0" w:color="000000"/>
              <w:left w:val="single" w:sz="4" w:space="0" w:color="000000"/>
              <w:bottom w:val="single" w:sz="4" w:space="0" w:color="000000"/>
              <w:right w:val="single" w:sz="4" w:space="0" w:color="000000"/>
            </w:tcBorders>
          </w:tcPr>
          <w:p w14:paraId="0C4846CE" w14:textId="77777777" w:rsidR="00677186" w:rsidRPr="001C2106" w:rsidRDefault="00677186" w:rsidP="001C2106">
            <w:pPr>
              <w:spacing w:after="0" w:line="240" w:lineRule="auto"/>
              <w:ind w:left="0" w:firstLine="0"/>
              <w:rPr>
                <w:sz w:val="20"/>
                <w:szCs w:val="20"/>
              </w:rPr>
            </w:pPr>
            <w:r w:rsidRPr="001C2106">
              <w:rPr>
                <w:sz w:val="20"/>
                <w:szCs w:val="20"/>
              </w:rPr>
              <w:t xml:space="preserve">20 </w:t>
            </w:r>
          </w:p>
        </w:tc>
      </w:tr>
      <w:tr w:rsidR="00677186" w:rsidRPr="001C2106" w14:paraId="16D82D93" w14:textId="77777777" w:rsidTr="00282D7D">
        <w:trPr>
          <w:trHeight w:val="70"/>
        </w:trPr>
        <w:tc>
          <w:tcPr>
            <w:tcW w:w="2542" w:type="dxa"/>
            <w:vMerge/>
            <w:tcBorders>
              <w:left w:val="single" w:sz="4" w:space="0" w:color="000000"/>
              <w:bottom w:val="single" w:sz="4" w:space="0" w:color="000000"/>
              <w:right w:val="single" w:sz="4" w:space="0" w:color="000000"/>
            </w:tcBorders>
          </w:tcPr>
          <w:p w14:paraId="2C33CCAB" w14:textId="77777777" w:rsidR="00677186" w:rsidRPr="001C2106" w:rsidRDefault="00677186" w:rsidP="001C2106">
            <w:pPr>
              <w:spacing w:after="0" w:line="240" w:lineRule="auto"/>
              <w:ind w:left="0" w:firstLine="0"/>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5A3F79F0" w14:textId="77777777" w:rsidR="00677186" w:rsidRPr="001C2106" w:rsidRDefault="00677186" w:rsidP="001C2106">
            <w:pPr>
              <w:spacing w:after="0" w:line="240" w:lineRule="auto"/>
              <w:ind w:left="0" w:firstLine="0"/>
              <w:rPr>
                <w:sz w:val="20"/>
                <w:szCs w:val="20"/>
              </w:rPr>
            </w:pPr>
            <w:r w:rsidRPr="001C2106">
              <w:rPr>
                <w:sz w:val="20"/>
                <w:szCs w:val="20"/>
              </w:rPr>
              <w:t xml:space="preserve">Never </w:t>
            </w:r>
          </w:p>
        </w:tc>
        <w:tc>
          <w:tcPr>
            <w:tcW w:w="1701" w:type="dxa"/>
            <w:tcBorders>
              <w:top w:val="single" w:sz="4" w:space="0" w:color="000000"/>
              <w:left w:val="single" w:sz="4" w:space="0" w:color="000000"/>
              <w:bottom w:val="single" w:sz="4" w:space="0" w:color="000000"/>
              <w:right w:val="single" w:sz="4" w:space="0" w:color="000000"/>
            </w:tcBorders>
          </w:tcPr>
          <w:p w14:paraId="5035C068" w14:textId="77777777" w:rsidR="00677186" w:rsidRPr="001C2106" w:rsidRDefault="00677186" w:rsidP="001C2106">
            <w:pPr>
              <w:spacing w:after="0" w:line="240" w:lineRule="auto"/>
              <w:ind w:left="0" w:firstLine="0"/>
              <w:rPr>
                <w:sz w:val="20"/>
                <w:szCs w:val="20"/>
              </w:rPr>
            </w:pPr>
            <w:r w:rsidRPr="001C2106">
              <w:rPr>
                <w:sz w:val="20"/>
                <w:szCs w:val="20"/>
              </w:rPr>
              <w:t xml:space="preserve">2 </w:t>
            </w:r>
          </w:p>
        </w:tc>
        <w:tc>
          <w:tcPr>
            <w:tcW w:w="1930" w:type="dxa"/>
            <w:tcBorders>
              <w:top w:val="single" w:sz="4" w:space="0" w:color="000000"/>
              <w:left w:val="single" w:sz="4" w:space="0" w:color="000000"/>
              <w:bottom w:val="single" w:sz="4" w:space="0" w:color="000000"/>
              <w:right w:val="single" w:sz="4" w:space="0" w:color="000000"/>
            </w:tcBorders>
          </w:tcPr>
          <w:p w14:paraId="392335EA" w14:textId="77777777" w:rsidR="00677186" w:rsidRPr="001C2106" w:rsidRDefault="00677186" w:rsidP="001C2106">
            <w:pPr>
              <w:spacing w:after="0" w:line="240" w:lineRule="auto"/>
              <w:ind w:left="0" w:firstLine="0"/>
              <w:rPr>
                <w:sz w:val="20"/>
                <w:szCs w:val="20"/>
              </w:rPr>
            </w:pPr>
            <w:r w:rsidRPr="001C2106">
              <w:rPr>
                <w:sz w:val="20"/>
                <w:szCs w:val="20"/>
              </w:rPr>
              <w:t xml:space="preserve">7 </w:t>
            </w:r>
          </w:p>
        </w:tc>
      </w:tr>
    </w:tbl>
    <w:p w14:paraId="7E591287" w14:textId="77777777" w:rsidR="00282D7D" w:rsidRDefault="00282D7D" w:rsidP="001C2106">
      <w:pPr>
        <w:spacing w:after="0" w:line="240" w:lineRule="auto"/>
        <w:ind w:left="0" w:firstLine="0"/>
        <w:rPr>
          <w:sz w:val="20"/>
          <w:szCs w:val="20"/>
        </w:rPr>
        <w:sectPr w:rsidR="00282D7D" w:rsidSect="00282D7D">
          <w:type w:val="continuous"/>
          <w:pgSz w:w="12240" w:h="15840"/>
          <w:pgMar w:top="1442" w:right="1140" w:bottom="1482" w:left="1440" w:header="720" w:footer="577" w:gutter="0"/>
          <w:cols w:space="720"/>
        </w:sectPr>
      </w:pPr>
    </w:p>
    <w:p w14:paraId="3A28B2BD" w14:textId="77777777" w:rsidR="00282D7D" w:rsidRDefault="003B4ED2" w:rsidP="001C2106">
      <w:pPr>
        <w:spacing w:after="0" w:line="240" w:lineRule="auto"/>
        <w:ind w:left="0" w:firstLine="0"/>
        <w:rPr>
          <w:sz w:val="20"/>
          <w:szCs w:val="20"/>
        </w:rPr>
        <w:sectPr w:rsidR="00282D7D" w:rsidSect="00282D7D">
          <w:type w:val="continuous"/>
          <w:pgSz w:w="12240" w:h="15840"/>
          <w:pgMar w:top="1442" w:right="1140" w:bottom="1482" w:left="1440" w:header="720" w:footer="577" w:gutter="0"/>
          <w:cols w:num="2" w:space="720"/>
        </w:sectPr>
      </w:pPr>
      <w:r w:rsidRPr="001C2106">
        <w:rPr>
          <w:sz w:val="20"/>
          <w:szCs w:val="20"/>
        </w:rPr>
        <w:lastRenderedPageBreak/>
        <w:t>From table</w:t>
      </w:r>
      <w:r w:rsidR="00282D7D">
        <w:rPr>
          <w:sz w:val="20"/>
          <w:szCs w:val="20"/>
        </w:rPr>
        <w:t>s 4a and 4b</w:t>
      </w:r>
      <w:r w:rsidRPr="001C2106">
        <w:rPr>
          <w:sz w:val="20"/>
          <w:szCs w:val="20"/>
        </w:rPr>
        <w:t>, the majority 14 (47%) of respondents reported that night duty caused them to miss important family events, followed by 8 (27%) who spent less time with friends, and 6 (20%) who struggled to attend community or religious activities. The minority 2 (6%) indicated that night duty had no impact on their social life. The largest number, 12 (40%) of respondents felt disconnected very often from loved ones, 10 (33%) reported sometimes felt disconnected, 6 (20%) rarely felt disconnected, while the smallest number, 2 (7%) never experienced disco</w:t>
      </w:r>
      <w:r w:rsidR="00282D7D">
        <w:rPr>
          <w:sz w:val="20"/>
          <w:szCs w:val="20"/>
        </w:rPr>
        <w:t xml:space="preserve">nnection. </w:t>
      </w:r>
      <w:r w:rsidRPr="001C2106">
        <w:rPr>
          <w:sz w:val="20"/>
          <w:szCs w:val="20"/>
        </w:rPr>
        <w:t xml:space="preserve">The highest number, 12 (40%) of respondents found balancing work with personal responsibilities very difficult, 10 (33%) </w:t>
      </w:r>
      <w:r w:rsidRPr="001C2106">
        <w:rPr>
          <w:sz w:val="20"/>
          <w:szCs w:val="20"/>
        </w:rPr>
        <w:lastRenderedPageBreak/>
        <w:t>managed with some difficulty, 4 (14%) were unable to balance both, and the lowest number, 4 (13%) managed easily. This shows that night shifts significantly affect nurses’ ability to maintain personal and family responsibilities. Most respondents 20 (67%) mentioned that their work schedule negatively affected their ability to maintain healthy relationships, while the least, 10</w:t>
      </w:r>
      <w:r w:rsidR="00282D7D">
        <w:rPr>
          <w:sz w:val="20"/>
          <w:szCs w:val="20"/>
        </w:rPr>
        <w:t xml:space="preserve"> (33%) felt it did not. </w:t>
      </w:r>
      <w:r w:rsidRPr="001C2106">
        <w:rPr>
          <w:sz w:val="20"/>
          <w:szCs w:val="20"/>
        </w:rPr>
        <w:t>Majority, 12 (40%) of respondents preferred flexible shifts improve social life, 8 (27%) suggested family leave days, 6 (20%) recommended peer suppor</w:t>
      </w:r>
      <w:r w:rsidR="00D229B1">
        <w:rPr>
          <w:sz w:val="20"/>
          <w:szCs w:val="20"/>
        </w:rPr>
        <w:t xml:space="preserve">t programs, and the minority, 4 </w:t>
      </w:r>
      <w:r w:rsidRPr="001C2106">
        <w:rPr>
          <w:sz w:val="20"/>
          <w:szCs w:val="20"/>
        </w:rPr>
        <w:t>(13%) wanted social wellness initiatives at work to improve social life.</w:t>
      </w:r>
    </w:p>
    <w:p w14:paraId="465DD381" w14:textId="77777777" w:rsidR="00F94A7E" w:rsidRPr="001C2106" w:rsidRDefault="003B4ED2" w:rsidP="001C2106">
      <w:pPr>
        <w:spacing w:after="0" w:line="240" w:lineRule="auto"/>
        <w:ind w:left="0" w:firstLine="0"/>
        <w:rPr>
          <w:sz w:val="20"/>
          <w:szCs w:val="20"/>
        </w:rPr>
      </w:pPr>
      <w:r w:rsidRPr="001C2106">
        <w:rPr>
          <w:sz w:val="20"/>
          <w:szCs w:val="20"/>
        </w:rPr>
        <w:lastRenderedPageBreak/>
        <w:t xml:space="preserve"> </w:t>
      </w:r>
    </w:p>
    <w:p w14:paraId="1887C359"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Figure 3: Shows frequency of emotional strain due to lack of social interaction. </w:t>
      </w:r>
    </w:p>
    <w:p w14:paraId="2B5DEBC0" w14:textId="77777777" w:rsidR="00D772FD" w:rsidRPr="001C2106" w:rsidRDefault="003B4ED2" w:rsidP="001C2106">
      <w:pPr>
        <w:spacing w:after="0" w:line="240" w:lineRule="auto"/>
        <w:ind w:left="0" w:firstLine="0"/>
        <w:rPr>
          <w:sz w:val="20"/>
          <w:szCs w:val="20"/>
        </w:rPr>
      </w:pPr>
      <w:r w:rsidRPr="001C2106">
        <w:rPr>
          <w:rFonts w:eastAsia="Calibri"/>
          <w:noProof/>
          <w:sz w:val="20"/>
          <w:szCs w:val="20"/>
          <w:lang w:val="en-US" w:eastAsia="en-US"/>
        </w:rPr>
        <mc:AlternateContent>
          <mc:Choice Requires="wpg">
            <w:drawing>
              <wp:inline distT="0" distB="0" distL="0" distR="0" wp14:anchorId="0ED41272" wp14:editId="78D46B63">
                <wp:extent cx="4174996" cy="2481279"/>
                <wp:effectExtent l="0" t="0" r="16510" b="33655"/>
                <wp:docPr id="39489" name="Group 39489"/>
                <wp:cNvGraphicFramePr/>
                <a:graphic xmlns:a="http://schemas.openxmlformats.org/drawingml/2006/main">
                  <a:graphicData uri="http://schemas.microsoft.com/office/word/2010/wordprocessingGroup">
                    <wpg:wgp>
                      <wpg:cNvGrpSpPr/>
                      <wpg:grpSpPr>
                        <a:xfrm>
                          <a:off x="0" y="0"/>
                          <a:ext cx="4174996" cy="2481279"/>
                          <a:chOff x="0" y="0"/>
                          <a:chExt cx="5525770" cy="3230906"/>
                        </a:xfrm>
                      </wpg:grpSpPr>
                      <wps:wsp>
                        <wps:cNvPr id="5148" name="Rectangle 5148"/>
                        <wps:cNvSpPr/>
                        <wps:spPr>
                          <a:xfrm>
                            <a:off x="5487670" y="3062199"/>
                            <a:ext cx="50673" cy="224380"/>
                          </a:xfrm>
                          <a:prstGeom prst="rect">
                            <a:avLst/>
                          </a:prstGeom>
                          <a:ln>
                            <a:noFill/>
                          </a:ln>
                        </wps:spPr>
                        <wps:txbx>
                          <w:txbxContent>
                            <w:p w14:paraId="1C0D09C7" w14:textId="77777777" w:rsidR="006E6914" w:rsidRDefault="006E6914">
                              <w:pPr>
                                <w:spacing w:after="0" w:line="276" w:lineRule="auto"/>
                                <w:ind w:left="0" w:firstLine="0"/>
                                <w:jc w:val="left"/>
                              </w:pPr>
                              <w:r>
                                <w:t xml:space="preserve"> </w:t>
                              </w:r>
                            </w:p>
                          </w:txbxContent>
                        </wps:txbx>
                        <wps:bodyPr horzOverflow="overflow" lIns="0" tIns="0" rIns="0" bIns="0" rtlCol="0">
                          <a:noAutofit/>
                        </wps:bodyPr>
                      </wps:wsp>
                      <wps:wsp>
                        <wps:cNvPr id="44474" name="Shape 44474"/>
                        <wps:cNvSpPr/>
                        <wps:spPr>
                          <a:xfrm>
                            <a:off x="4407408" y="2737104"/>
                            <a:ext cx="278892" cy="120396"/>
                          </a:xfrm>
                          <a:custGeom>
                            <a:avLst/>
                            <a:gdLst/>
                            <a:ahLst/>
                            <a:cxnLst/>
                            <a:rect l="0" t="0" r="0" b="0"/>
                            <a:pathLst>
                              <a:path w="278892" h="120396">
                                <a:moveTo>
                                  <a:pt x="0" y="0"/>
                                </a:moveTo>
                                <a:lnTo>
                                  <a:pt x="278892" y="0"/>
                                </a:lnTo>
                                <a:lnTo>
                                  <a:pt x="278892" y="120396"/>
                                </a:lnTo>
                                <a:lnTo>
                                  <a:pt x="0" y="120396"/>
                                </a:lnTo>
                                <a:lnTo>
                                  <a:pt x="0" y="0"/>
                                </a:lnTo>
                              </a:path>
                            </a:pathLst>
                          </a:custGeom>
                          <a:ln w="0" cap="flat">
                            <a:miter lim="127000"/>
                          </a:ln>
                        </wps:spPr>
                        <wps:style>
                          <a:lnRef idx="0">
                            <a:srgbClr val="000000"/>
                          </a:lnRef>
                          <a:fillRef idx="1">
                            <a:srgbClr val="5B9BD5"/>
                          </a:fillRef>
                          <a:effectRef idx="0">
                            <a:scrgbClr r="0" g="0" b="0"/>
                          </a:effectRef>
                          <a:fontRef idx="none"/>
                        </wps:style>
                        <wps:bodyPr/>
                      </wps:wsp>
                      <wps:wsp>
                        <wps:cNvPr id="44475" name="Shape 44475"/>
                        <wps:cNvSpPr/>
                        <wps:spPr>
                          <a:xfrm>
                            <a:off x="3160776" y="2496312"/>
                            <a:ext cx="280416" cy="361188"/>
                          </a:xfrm>
                          <a:custGeom>
                            <a:avLst/>
                            <a:gdLst/>
                            <a:ahLst/>
                            <a:cxnLst/>
                            <a:rect l="0" t="0" r="0" b="0"/>
                            <a:pathLst>
                              <a:path w="280416" h="361188">
                                <a:moveTo>
                                  <a:pt x="0" y="0"/>
                                </a:moveTo>
                                <a:lnTo>
                                  <a:pt x="280416" y="0"/>
                                </a:lnTo>
                                <a:lnTo>
                                  <a:pt x="280416" y="361188"/>
                                </a:lnTo>
                                <a:lnTo>
                                  <a:pt x="0" y="361188"/>
                                </a:lnTo>
                                <a:lnTo>
                                  <a:pt x="0" y="0"/>
                                </a:lnTo>
                              </a:path>
                            </a:pathLst>
                          </a:custGeom>
                          <a:ln w="0" cap="flat">
                            <a:miter lim="127000"/>
                          </a:ln>
                        </wps:spPr>
                        <wps:style>
                          <a:lnRef idx="0">
                            <a:srgbClr val="000000"/>
                          </a:lnRef>
                          <a:fillRef idx="1">
                            <a:srgbClr val="5B9BD5"/>
                          </a:fillRef>
                          <a:effectRef idx="0">
                            <a:scrgbClr r="0" g="0" b="0"/>
                          </a:effectRef>
                          <a:fontRef idx="none"/>
                        </wps:style>
                        <wps:bodyPr/>
                      </wps:wsp>
                      <wps:wsp>
                        <wps:cNvPr id="44476" name="Shape 44476"/>
                        <wps:cNvSpPr/>
                        <wps:spPr>
                          <a:xfrm>
                            <a:off x="670560" y="2255521"/>
                            <a:ext cx="278892" cy="601980"/>
                          </a:xfrm>
                          <a:custGeom>
                            <a:avLst/>
                            <a:gdLst/>
                            <a:ahLst/>
                            <a:cxnLst/>
                            <a:rect l="0" t="0" r="0" b="0"/>
                            <a:pathLst>
                              <a:path w="278892" h="601980">
                                <a:moveTo>
                                  <a:pt x="0" y="0"/>
                                </a:moveTo>
                                <a:lnTo>
                                  <a:pt x="278892" y="0"/>
                                </a:lnTo>
                                <a:lnTo>
                                  <a:pt x="278892" y="601980"/>
                                </a:lnTo>
                                <a:lnTo>
                                  <a:pt x="0" y="601980"/>
                                </a:lnTo>
                                <a:lnTo>
                                  <a:pt x="0" y="0"/>
                                </a:lnTo>
                              </a:path>
                            </a:pathLst>
                          </a:custGeom>
                          <a:ln w="0" cap="flat">
                            <a:miter lim="127000"/>
                          </a:ln>
                        </wps:spPr>
                        <wps:style>
                          <a:lnRef idx="0">
                            <a:srgbClr val="000000"/>
                          </a:lnRef>
                          <a:fillRef idx="1">
                            <a:srgbClr val="5B9BD5"/>
                          </a:fillRef>
                          <a:effectRef idx="0">
                            <a:scrgbClr r="0" g="0" b="0"/>
                          </a:effectRef>
                          <a:fontRef idx="none"/>
                        </wps:style>
                        <wps:bodyPr/>
                      </wps:wsp>
                      <wps:wsp>
                        <wps:cNvPr id="44477" name="Shape 44477"/>
                        <wps:cNvSpPr/>
                        <wps:spPr>
                          <a:xfrm>
                            <a:off x="1915668" y="2135125"/>
                            <a:ext cx="278892" cy="722376"/>
                          </a:xfrm>
                          <a:custGeom>
                            <a:avLst/>
                            <a:gdLst/>
                            <a:ahLst/>
                            <a:cxnLst/>
                            <a:rect l="0" t="0" r="0" b="0"/>
                            <a:pathLst>
                              <a:path w="278892" h="722376">
                                <a:moveTo>
                                  <a:pt x="0" y="0"/>
                                </a:moveTo>
                                <a:lnTo>
                                  <a:pt x="278892" y="0"/>
                                </a:lnTo>
                                <a:lnTo>
                                  <a:pt x="278892" y="722376"/>
                                </a:lnTo>
                                <a:lnTo>
                                  <a:pt x="0" y="722376"/>
                                </a:lnTo>
                                <a:lnTo>
                                  <a:pt x="0" y="0"/>
                                </a:lnTo>
                              </a:path>
                            </a:pathLst>
                          </a:custGeom>
                          <a:ln w="0" cap="flat">
                            <a:miter lim="127000"/>
                          </a:ln>
                        </wps:spPr>
                        <wps:style>
                          <a:lnRef idx="0">
                            <a:srgbClr val="000000"/>
                          </a:lnRef>
                          <a:fillRef idx="1">
                            <a:srgbClr val="5B9BD5"/>
                          </a:fillRef>
                          <a:effectRef idx="0">
                            <a:scrgbClr r="0" g="0" b="0"/>
                          </a:effectRef>
                          <a:fontRef idx="none"/>
                        </wps:style>
                        <wps:bodyPr/>
                      </wps:wsp>
                      <wps:wsp>
                        <wps:cNvPr id="44478" name="Shape 44478"/>
                        <wps:cNvSpPr/>
                        <wps:spPr>
                          <a:xfrm>
                            <a:off x="4760976" y="2436877"/>
                            <a:ext cx="280416" cy="420624"/>
                          </a:xfrm>
                          <a:custGeom>
                            <a:avLst/>
                            <a:gdLst/>
                            <a:ahLst/>
                            <a:cxnLst/>
                            <a:rect l="0" t="0" r="0" b="0"/>
                            <a:pathLst>
                              <a:path w="280416" h="420624">
                                <a:moveTo>
                                  <a:pt x="0" y="0"/>
                                </a:moveTo>
                                <a:lnTo>
                                  <a:pt x="280416" y="0"/>
                                </a:lnTo>
                                <a:lnTo>
                                  <a:pt x="280416" y="420624"/>
                                </a:lnTo>
                                <a:lnTo>
                                  <a:pt x="0" y="420624"/>
                                </a:lnTo>
                                <a:lnTo>
                                  <a:pt x="0" y="0"/>
                                </a:lnTo>
                              </a:path>
                            </a:pathLst>
                          </a:custGeom>
                          <a:ln w="0" cap="flat">
                            <a:miter lim="127000"/>
                          </a:ln>
                        </wps:spPr>
                        <wps:style>
                          <a:lnRef idx="0">
                            <a:srgbClr val="000000"/>
                          </a:lnRef>
                          <a:fillRef idx="1">
                            <a:srgbClr val="ED7D31"/>
                          </a:fillRef>
                          <a:effectRef idx="0">
                            <a:scrgbClr r="0" g="0" b="0"/>
                          </a:effectRef>
                          <a:fontRef idx="none"/>
                        </wps:style>
                        <wps:bodyPr/>
                      </wps:wsp>
                      <wps:wsp>
                        <wps:cNvPr id="44479" name="Shape 44479"/>
                        <wps:cNvSpPr/>
                        <wps:spPr>
                          <a:xfrm>
                            <a:off x="3515868" y="1653540"/>
                            <a:ext cx="278892" cy="1203960"/>
                          </a:xfrm>
                          <a:custGeom>
                            <a:avLst/>
                            <a:gdLst/>
                            <a:ahLst/>
                            <a:cxnLst/>
                            <a:rect l="0" t="0" r="0" b="0"/>
                            <a:pathLst>
                              <a:path w="278892" h="1203960">
                                <a:moveTo>
                                  <a:pt x="0" y="0"/>
                                </a:moveTo>
                                <a:lnTo>
                                  <a:pt x="278892" y="0"/>
                                </a:lnTo>
                                <a:lnTo>
                                  <a:pt x="278892" y="1203960"/>
                                </a:lnTo>
                                <a:lnTo>
                                  <a:pt x="0" y="1203960"/>
                                </a:lnTo>
                                <a:lnTo>
                                  <a:pt x="0" y="0"/>
                                </a:lnTo>
                              </a:path>
                            </a:pathLst>
                          </a:custGeom>
                          <a:ln w="0" cap="flat">
                            <a:miter lim="127000"/>
                          </a:ln>
                        </wps:spPr>
                        <wps:style>
                          <a:lnRef idx="0">
                            <a:srgbClr val="000000"/>
                          </a:lnRef>
                          <a:fillRef idx="1">
                            <a:srgbClr val="ED7D31"/>
                          </a:fillRef>
                          <a:effectRef idx="0">
                            <a:scrgbClr r="0" g="0" b="0"/>
                          </a:effectRef>
                          <a:fontRef idx="none"/>
                        </wps:style>
                        <wps:bodyPr/>
                      </wps:wsp>
                      <wps:wsp>
                        <wps:cNvPr id="44480" name="Shape 44480"/>
                        <wps:cNvSpPr/>
                        <wps:spPr>
                          <a:xfrm>
                            <a:off x="1025652" y="870204"/>
                            <a:ext cx="278892" cy="1987296"/>
                          </a:xfrm>
                          <a:custGeom>
                            <a:avLst/>
                            <a:gdLst/>
                            <a:ahLst/>
                            <a:cxnLst/>
                            <a:rect l="0" t="0" r="0" b="0"/>
                            <a:pathLst>
                              <a:path w="278892" h="1987296">
                                <a:moveTo>
                                  <a:pt x="0" y="0"/>
                                </a:moveTo>
                                <a:lnTo>
                                  <a:pt x="278892" y="0"/>
                                </a:lnTo>
                                <a:lnTo>
                                  <a:pt x="278892" y="1987296"/>
                                </a:lnTo>
                                <a:lnTo>
                                  <a:pt x="0" y="1987296"/>
                                </a:lnTo>
                                <a:lnTo>
                                  <a:pt x="0" y="0"/>
                                </a:lnTo>
                              </a:path>
                            </a:pathLst>
                          </a:custGeom>
                          <a:ln w="0" cap="flat">
                            <a:miter lim="127000"/>
                          </a:ln>
                        </wps:spPr>
                        <wps:style>
                          <a:lnRef idx="0">
                            <a:srgbClr val="000000"/>
                          </a:lnRef>
                          <a:fillRef idx="1">
                            <a:srgbClr val="ED7D31"/>
                          </a:fillRef>
                          <a:effectRef idx="0">
                            <a:scrgbClr r="0" g="0" b="0"/>
                          </a:effectRef>
                          <a:fontRef idx="none"/>
                        </wps:style>
                        <wps:bodyPr/>
                      </wps:wsp>
                      <wps:wsp>
                        <wps:cNvPr id="44481" name="Shape 44481"/>
                        <wps:cNvSpPr/>
                        <wps:spPr>
                          <a:xfrm>
                            <a:off x="2270760" y="448056"/>
                            <a:ext cx="278892" cy="2409444"/>
                          </a:xfrm>
                          <a:custGeom>
                            <a:avLst/>
                            <a:gdLst/>
                            <a:ahLst/>
                            <a:cxnLst/>
                            <a:rect l="0" t="0" r="0" b="0"/>
                            <a:pathLst>
                              <a:path w="278892" h="2409444">
                                <a:moveTo>
                                  <a:pt x="0" y="0"/>
                                </a:moveTo>
                                <a:lnTo>
                                  <a:pt x="278892" y="0"/>
                                </a:lnTo>
                                <a:lnTo>
                                  <a:pt x="278892" y="2409444"/>
                                </a:lnTo>
                                <a:lnTo>
                                  <a:pt x="0" y="2409444"/>
                                </a:lnTo>
                                <a:lnTo>
                                  <a:pt x="0" y="0"/>
                                </a:lnTo>
                              </a:path>
                            </a:pathLst>
                          </a:custGeom>
                          <a:ln w="0" cap="flat">
                            <a:miter lim="127000"/>
                          </a:ln>
                        </wps:spPr>
                        <wps:style>
                          <a:lnRef idx="0">
                            <a:srgbClr val="000000"/>
                          </a:lnRef>
                          <a:fillRef idx="1">
                            <a:srgbClr val="ED7D31"/>
                          </a:fillRef>
                          <a:effectRef idx="0">
                            <a:scrgbClr r="0" g="0" b="0"/>
                          </a:effectRef>
                          <a:fontRef idx="none"/>
                        </wps:style>
                        <wps:bodyPr/>
                      </wps:wsp>
                      <wps:wsp>
                        <wps:cNvPr id="5193" name="Shape 5193"/>
                        <wps:cNvSpPr/>
                        <wps:spPr>
                          <a:xfrm>
                            <a:off x="364236" y="2857501"/>
                            <a:ext cx="4981956" cy="0"/>
                          </a:xfrm>
                          <a:custGeom>
                            <a:avLst/>
                            <a:gdLst/>
                            <a:ahLst/>
                            <a:cxnLst/>
                            <a:rect l="0" t="0" r="0" b="0"/>
                            <a:pathLst>
                              <a:path w="4981956">
                                <a:moveTo>
                                  <a:pt x="0" y="0"/>
                                </a:moveTo>
                                <a:lnTo>
                                  <a:pt x="4981956"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5194" name="Rectangle 5194"/>
                        <wps:cNvSpPr/>
                        <wps:spPr>
                          <a:xfrm>
                            <a:off x="734314" y="2029291"/>
                            <a:ext cx="202895" cy="224828"/>
                          </a:xfrm>
                          <a:prstGeom prst="rect">
                            <a:avLst/>
                          </a:prstGeom>
                          <a:ln>
                            <a:noFill/>
                          </a:ln>
                        </wps:spPr>
                        <wps:txbx>
                          <w:txbxContent>
                            <w:p w14:paraId="2AE4A392" w14:textId="77777777" w:rsidR="006E6914" w:rsidRDefault="006E6914">
                              <w:pPr>
                                <w:spacing w:after="0" w:line="276" w:lineRule="auto"/>
                                <w:ind w:left="0" w:firstLine="0"/>
                                <w:jc w:val="left"/>
                              </w:pPr>
                              <w:r>
                                <w:t xml:space="preserve">10 </w:t>
                              </w:r>
                            </w:p>
                          </w:txbxContent>
                        </wps:txbx>
                        <wps:bodyPr horzOverflow="overflow" lIns="0" tIns="0" rIns="0" bIns="0" rtlCol="0">
                          <a:noAutofit/>
                        </wps:bodyPr>
                      </wps:wsp>
                      <wps:wsp>
                        <wps:cNvPr id="5195" name="Rectangle 5195"/>
                        <wps:cNvSpPr/>
                        <wps:spPr>
                          <a:xfrm>
                            <a:off x="1979930" y="1909166"/>
                            <a:ext cx="202692" cy="224380"/>
                          </a:xfrm>
                          <a:prstGeom prst="rect">
                            <a:avLst/>
                          </a:prstGeom>
                          <a:ln>
                            <a:noFill/>
                          </a:ln>
                        </wps:spPr>
                        <wps:txbx>
                          <w:txbxContent>
                            <w:p w14:paraId="31DC1D99" w14:textId="77777777" w:rsidR="006E6914" w:rsidRDefault="006E6914">
                              <w:pPr>
                                <w:spacing w:after="0" w:line="276" w:lineRule="auto"/>
                                <w:ind w:left="0" w:firstLine="0"/>
                                <w:jc w:val="left"/>
                              </w:pPr>
                              <w:r>
                                <w:t xml:space="preserve">12 </w:t>
                              </w:r>
                            </w:p>
                          </w:txbxContent>
                        </wps:txbx>
                        <wps:bodyPr horzOverflow="overflow" lIns="0" tIns="0" rIns="0" bIns="0" rtlCol="0">
                          <a:noAutofit/>
                        </wps:bodyPr>
                      </wps:wsp>
                      <wps:wsp>
                        <wps:cNvPr id="5196" name="Rectangle 5196"/>
                        <wps:cNvSpPr/>
                        <wps:spPr>
                          <a:xfrm>
                            <a:off x="3263773" y="2270608"/>
                            <a:ext cx="101346" cy="224381"/>
                          </a:xfrm>
                          <a:prstGeom prst="rect">
                            <a:avLst/>
                          </a:prstGeom>
                          <a:ln>
                            <a:noFill/>
                          </a:ln>
                        </wps:spPr>
                        <wps:txbx>
                          <w:txbxContent>
                            <w:p w14:paraId="0E38CF8F" w14:textId="77777777" w:rsidR="006E6914" w:rsidRDefault="006E6914">
                              <w:pPr>
                                <w:spacing w:after="0" w:line="276" w:lineRule="auto"/>
                                <w:ind w:left="0" w:firstLine="0"/>
                                <w:jc w:val="left"/>
                              </w:pPr>
                              <w:r>
                                <w:t>6</w:t>
                              </w:r>
                            </w:p>
                          </w:txbxContent>
                        </wps:txbx>
                        <wps:bodyPr horzOverflow="overflow" lIns="0" tIns="0" rIns="0" bIns="0" rtlCol="0">
                          <a:noAutofit/>
                        </wps:bodyPr>
                      </wps:wsp>
                      <wps:wsp>
                        <wps:cNvPr id="5197" name="Rectangle 5197"/>
                        <wps:cNvSpPr/>
                        <wps:spPr>
                          <a:xfrm>
                            <a:off x="4509516" y="2511654"/>
                            <a:ext cx="101346" cy="224380"/>
                          </a:xfrm>
                          <a:prstGeom prst="rect">
                            <a:avLst/>
                          </a:prstGeom>
                          <a:ln>
                            <a:noFill/>
                          </a:ln>
                        </wps:spPr>
                        <wps:txbx>
                          <w:txbxContent>
                            <w:p w14:paraId="1668EDA8" w14:textId="77777777" w:rsidR="006E6914" w:rsidRDefault="006E6914">
                              <w:pPr>
                                <w:spacing w:after="0" w:line="276" w:lineRule="auto"/>
                                <w:ind w:left="0" w:firstLine="0"/>
                                <w:jc w:val="left"/>
                              </w:pPr>
                              <w:r>
                                <w:t xml:space="preserve">2 </w:t>
                              </w:r>
                            </w:p>
                          </w:txbxContent>
                        </wps:txbx>
                        <wps:bodyPr horzOverflow="overflow" lIns="0" tIns="0" rIns="0" bIns="0" rtlCol="0">
                          <a:noAutofit/>
                        </wps:bodyPr>
                      </wps:wsp>
                      <wps:wsp>
                        <wps:cNvPr id="39389" name="Rectangle 39389"/>
                        <wps:cNvSpPr/>
                        <wps:spPr>
                          <a:xfrm>
                            <a:off x="1025017" y="643593"/>
                            <a:ext cx="202895" cy="224828"/>
                          </a:xfrm>
                          <a:prstGeom prst="rect">
                            <a:avLst/>
                          </a:prstGeom>
                          <a:ln>
                            <a:noFill/>
                          </a:ln>
                        </wps:spPr>
                        <wps:txbx>
                          <w:txbxContent>
                            <w:p w14:paraId="7BB9C829" w14:textId="77777777" w:rsidR="006E6914" w:rsidRDefault="006E6914">
                              <w:pPr>
                                <w:spacing w:after="0" w:line="276" w:lineRule="auto"/>
                                <w:ind w:left="0" w:firstLine="0"/>
                                <w:jc w:val="left"/>
                              </w:pPr>
                              <w:r>
                                <w:t xml:space="preserve">33 </w:t>
                              </w:r>
                            </w:p>
                          </w:txbxContent>
                        </wps:txbx>
                        <wps:bodyPr horzOverflow="overflow" lIns="0" tIns="0" rIns="0" bIns="0" rtlCol="0">
                          <a:noAutofit/>
                        </wps:bodyPr>
                      </wps:wsp>
                      <wps:wsp>
                        <wps:cNvPr id="39390" name="Rectangle 39390"/>
                        <wps:cNvSpPr/>
                        <wps:spPr>
                          <a:xfrm>
                            <a:off x="1177417" y="643593"/>
                            <a:ext cx="169182" cy="224828"/>
                          </a:xfrm>
                          <a:prstGeom prst="rect">
                            <a:avLst/>
                          </a:prstGeom>
                          <a:ln>
                            <a:noFill/>
                          </a:ln>
                        </wps:spPr>
                        <wps:txbx>
                          <w:txbxContent>
                            <w:p w14:paraId="4BCD037D" w14:textId="77777777" w:rsidR="006E6914" w:rsidRDefault="006E6914">
                              <w:pPr>
                                <w:spacing w:after="0" w:line="276" w:lineRule="auto"/>
                                <w:ind w:left="0" w:firstLine="0"/>
                                <w:jc w:val="left"/>
                              </w:pPr>
                              <w:r>
                                <w:t xml:space="preserve">% </w:t>
                              </w:r>
                            </w:p>
                          </w:txbxContent>
                        </wps:txbx>
                        <wps:bodyPr horzOverflow="overflow" lIns="0" tIns="0" rIns="0" bIns="0" rtlCol="0">
                          <a:noAutofit/>
                        </wps:bodyPr>
                      </wps:wsp>
                      <wps:wsp>
                        <wps:cNvPr id="39387" name="Rectangle 39387"/>
                        <wps:cNvSpPr/>
                        <wps:spPr>
                          <a:xfrm>
                            <a:off x="2270760" y="222352"/>
                            <a:ext cx="202692" cy="224380"/>
                          </a:xfrm>
                          <a:prstGeom prst="rect">
                            <a:avLst/>
                          </a:prstGeom>
                          <a:ln>
                            <a:noFill/>
                          </a:ln>
                        </wps:spPr>
                        <wps:txbx>
                          <w:txbxContent>
                            <w:p w14:paraId="43F56CBD" w14:textId="77777777" w:rsidR="006E6914" w:rsidRDefault="006E6914">
                              <w:pPr>
                                <w:spacing w:after="0" w:line="276" w:lineRule="auto"/>
                                <w:ind w:left="0" w:firstLine="0"/>
                                <w:jc w:val="left"/>
                              </w:pPr>
                              <w:r>
                                <w:t xml:space="preserve">40 </w:t>
                              </w:r>
                            </w:p>
                          </w:txbxContent>
                        </wps:txbx>
                        <wps:bodyPr horzOverflow="overflow" lIns="0" tIns="0" rIns="0" bIns="0" rtlCol="0">
                          <a:noAutofit/>
                        </wps:bodyPr>
                      </wps:wsp>
                      <wps:wsp>
                        <wps:cNvPr id="39388" name="Rectangle 39388"/>
                        <wps:cNvSpPr/>
                        <wps:spPr>
                          <a:xfrm>
                            <a:off x="2423160" y="222352"/>
                            <a:ext cx="168844" cy="224380"/>
                          </a:xfrm>
                          <a:prstGeom prst="rect">
                            <a:avLst/>
                          </a:prstGeom>
                          <a:ln>
                            <a:noFill/>
                          </a:ln>
                        </wps:spPr>
                        <wps:txbx>
                          <w:txbxContent>
                            <w:p w14:paraId="35782EC5" w14:textId="77777777" w:rsidR="006E6914" w:rsidRDefault="006E6914">
                              <w:pPr>
                                <w:spacing w:after="0" w:line="276" w:lineRule="auto"/>
                                <w:ind w:left="0" w:firstLine="0"/>
                                <w:jc w:val="left"/>
                              </w:pPr>
                              <w:r>
                                <w:t xml:space="preserve">% </w:t>
                              </w:r>
                            </w:p>
                          </w:txbxContent>
                        </wps:txbx>
                        <wps:bodyPr horzOverflow="overflow" lIns="0" tIns="0" rIns="0" bIns="0" rtlCol="0">
                          <a:noAutofit/>
                        </wps:bodyPr>
                      </wps:wsp>
                      <wps:wsp>
                        <wps:cNvPr id="5200" name="Rectangle 5200"/>
                        <wps:cNvSpPr/>
                        <wps:spPr>
                          <a:xfrm>
                            <a:off x="3516503" y="1427201"/>
                            <a:ext cx="202692" cy="224380"/>
                          </a:xfrm>
                          <a:prstGeom prst="rect">
                            <a:avLst/>
                          </a:prstGeom>
                          <a:ln>
                            <a:noFill/>
                          </a:ln>
                        </wps:spPr>
                        <wps:txbx>
                          <w:txbxContent>
                            <w:p w14:paraId="47DC4BC2" w14:textId="77777777" w:rsidR="006E6914" w:rsidRDefault="006E6914">
                              <w:pPr>
                                <w:spacing w:after="0" w:line="276" w:lineRule="auto"/>
                                <w:ind w:left="0" w:firstLine="0"/>
                                <w:jc w:val="left"/>
                              </w:pPr>
                              <w:r>
                                <w:t>20</w:t>
                              </w:r>
                            </w:p>
                          </w:txbxContent>
                        </wps:txbx>
                        <wps:bodyPr horzOverflow="overflow" lIns="0" tIns="0" rIns="0" bIns="0" rtlCol="0">
                          <a:noAutofit/>
                        </wps:bodyPr>
                      </wps:wsp>
                      <wps:wsp>
                        <wps:cNvPr id="5201" name="Rectangle 5201"/>
                        <wps:cNvSpPr/>
                        <wps:spPr>
                          <a:xfrm>
                            <a:off x="3668903" y="1427201"/>
                            <a:ext cx="168844" cy="224380"/>
                          </a:xfrm>
                          <a:prstGeom prst="rect">
                            <a:avLst/>
                          </a:prstGeom>
                          <a:ln>
                            <a:noFill/>
                          </a:ln>
                        </wps:spPr>
                        <wps:txbx>
                          <w:txbxContent>
                            <w:p w14:paraId="38805F47" w14:textId="77777777" w:rsidR="006E6914" w:rsidRDefault="006E6914">
                              <w:pPr>
                                <w:spacing w:after="0" w:line="276" w:lineRule="auto"/>
                                <w:ind w:left="0" w:firstLine="0"/>
                                <w:jc w:val="left"/>
                              </w:pPr>
                              <w:r>
                                <w:t xml:space="preserve">% </w:t>
                              </w:r>
                            </w:p>
                          </w:txbxContent>
                        </wps:txbx>
                        <wps:bodyPr horzOverflow="overflow" lIns="0" tIns="0" rIns="0" bIns="0" rtlCol="0">
                          <a:noAutofit/>
                        </wps:bodyPr>
                      </wps:wsp>
                      <wps:wsp>
                        <wps:cNvPr id="5202" name="Rectangle 5202"/>
                        <wps:cNvSpPr/>
                        <wps:spPr>
                          <a:xfrm>
                            <a:off x="4800346" y="2210283"/>
                            <a:ext cx="101346" cy="224381"/>
                          </a:xfrm>
                          <a:prstGeom prst="rect">
                            <a:avLst/>
                          </a:prstGeom>
                          <a:ln>
                            <a:noFill/>
                          </a:ln>
                        </wps:spPr>
                        <wps:txbx>
                          <w:txbxContent>
                            <w:p w14:paraId="7165CCD3" w14:textId="77777777" w:rsidR="006E6914" w:rsidRDefault="006E6914">
                              <w:pPr>
                                <w:spacing w:after="0" w:line="276" w:lineRule="auto"/>
                                <w:ind w:left="0" w:firstLine="0"/>
                                <w:jc w:val="left"/>
                              </w:pPr>
                              <w:r>
                                <w:t>7</w:t>
                              </w:r>
                            </w:p>
                          </w:txbxContent>
                        </wps:txbx>
                        <wps:bodyPr horzOverflow="overflow" lIns="0" tIns="0" rIns="0" bIns="0" rtlCol="0">
                          <a:noAutofit/>
                        </wps:bodyPr>
                      </wps:wsp>
                      <wps:wsp>
                        <wps:cNvPr id="5203" name="Rectangle 5203"/>
                        <wps:cNvSpPr/>
                        <wps:spPr>
                          <a:xfrm>
                            <a:off x="4876546" y="2210283"/>
                            <a:ext cx="168844" cy="224381"/>
                          </a:xfrm>
                          <a:prstGeom prst="rect">
                            <a:avLst/>
                          </a:prstGeom>
                          <a:ln>
                            <a:noFill/>
                          </a:ln>
                        </wps:spPr>
                        <wps:txbx>
                          <w:txbxContent>
                            <w:p w14:paraId="7D889EED" w14:textId="77777777" w:rsidR="006E6914" w:rsidRDefault="006E6914">
                              <w:pPr>
                                <w:spacing w:after="0" w:line="276" w:lineRule="auto"/>
                                <w:ind w:left="0" w:firstLine="0"/>
                                <w:jc w:val="left"/>
                              </w:pPr>
                              <w:r>
                                <w:t xml:space="preserve">% </w:t>
                              </w:r>
                            </w:p>
                          </w:txbxContent>
                        </wps:txbx>
                        <wps:bodyPr horzOverflow="overflow" lIns="0" tIns="0" rIns="0" bIns="0" rtlCol="0">
                          <a:noAutofit/>
                        </wps:bodyPr>
                      </wps:wsp>
                      <wps:wsp>
                        <wps:cNvPr id="5204" name="Rectangle 5204"/>
                        <wps:cNvSpPr/>
                        <wps:spPr>
                          <a:xfrm>
                            <a:off x="159106" y="2769845"/>
                            <a:ext cx="101346" cy="224380"/>
                          </a:xfrm>
                          <a:prstGeom prst="rect">
                            <a:avLst/>
                          </a:prstGeom>
                          <a:ln>
                            <a:noFill/>
                          </a:ln>
                        </wps:spPr>
                        <wps:txbx>
                          <w:txbxContent>
                            <w:p w14:paraId="7E7C7AD1" w14:textId="77777777" w:rsidR="006E6914" w:rsidRDefault="006E6914">
                              <w:pPr>
                                <w:spacing w:after="0" w:line="276" w:lineRule="auto"/>
                                <w:ind w:left="0" w:firstLine="0"/>
                                <w:jc w:val="left"/>
                              </w:pPr>
                              <w:r>
                                <w:t xml:space="preserve">0 </w:t>
                              </w:r>
                            </w:p>
                          </w:txbxContent>
                        </wps:txbx>
                        <wps:bodyPr horzOverflow="overflow" lIns="0" tIns="0" rIns="0" bIns="0" rtlCol="0">
                          <a:noAutofit/>
                        </wps:bodyPr>
                      </wps:wsp>
                      <wps:wsp>
                        <wps:cNvPr id="5205" name="Rectangle 5205"/>
                        <wps:cNvSpPr/>
                        <wps:spPr>
                          <a:xfrm>
                            <a:off x="159106" y="2468729"/>
                            <a:ext cx="101346" cy="224380"/>
                          </a:xfrm>
                          <a:prstGeom prst="rect">
                            <a:avLst/>
                          </a:prstGeom>
                          <a:ln>
                            <a:noFill/>
                          </a:ln>
                        </wps:spPr>
                        <wps:txbx>
                          <w:txbxContent>
                            <w:p w14:paraId="4978DF7F" w14:textId="77777777" w:rsidR="006E6914" w:rsidRDefault="006E6914">
                              <w:pPr>
                                <w:spacing w:after="0" w:line="276" w:lineRule="auto"/>
                                <w:ind w:left="0" w:firstLine="0"/>
                                <w:jc w:val="left"/>
                              </w:pPr>
                              <w:r>
                                <w:t>5</w:t>
                              </w:r>
                            </w:p>
                          </w:txbxContent>
                        </wps:txbx>
                        <wps:bodyPr horzOverflow="overflow" lIns="0" tIns="0" rIns="0" bIns="0" rtlCol="0">
                          <a:noAutofit/>
                        </wps:bodyPr>
                      </wps:wsp>
                      <wps:wsp>
                        <wps:cNvPr id="5206" name="Rectangle 5206"/>
                        <wps:cNvSpPr/>
                        <wps:spPr>
                          <a:xfrm>
                            <a:off x="82601" y="2167611"/>
                            <a:ext cx="202692" cy="224380"/>
                          </a:xfrm>
                          <a:prstGeom prst="rect">
                            <a:avLst/>
                          </a:prstGeom>
                          <a:ln>
                            <a:noFill/>
                          </a:ln>
                        </wps:spPr>
                        <wps:txbx>
                          <w:txbxContent>
                            <w:p w14:paraId="7C80D5F7" w14:textId="77777777" w:rsidR="006E6914" w:rsidRDefault="006E6914">
                              <w:pPr>
                                <w:spacing w:after="0" w:line="276" w:lineRule="auto"/>
                                <w:ind w:left="0" w:firstLine="0"/>
                                <w:jc w:val="left"/>
                              </w:pPr>
                              <w:r>
                                <w:t>10</w:t>
                              </w:r>
                            </w:p>
                          </w:txbxContent>
                        </wps:txbx>
                        <wps:bodyPr horzOverflow="overflow" lIns="0" tIns="0" rIns="0" bIns="0" rtlCol="0">
                          <a:noAutofit/>
                        </wps:bodyPr>
                      </wps:wsp>
                      <wps:wsp>
                        <wps:cNvPr id="5207" name="Rectangle 5207"/>
                        <wps:cNvSpPr/>
                        <wps:spPr>
                          <a:xfrm>
                            <a:off x="82601" y="1865841"/>
                            <a:ext cx="202895" cy="224828"/>
                          </a:xfrm>
                          <a:prstGeom prst="rect">
                            <a:avLst/>
                          </a:prstGeom>
                          <a:ln>
                            <a:noFill/>
                          </a:ln>
                        </wps:spPr>
                        <wps:txbx>
                          <w:txbxContent>
                            <w:p w14:paraId="33134C8A" w14:textId="77777777" w:rsidR="006E6914" w:rsidRDefault="006E6914">
                              <w:pPr>
                                <w:spacing w:after="0" w:line="276" w:lineRule="auto"/>
                                <w:ind w:left="0" w:firstLine="0"/>
                                <w:jc w:val="left"/>
                              </w:pPr>
                              <w:r>
                                <w:t>15</w:t>
                              </w:r>
                            </w:p>
                          </w:txbxContent>
                        </wps:txbx>
                        <wps:bodyPr horzOverflow="overflow" lIns="0" tIns="0" rIns="0" bIns="0" rtlCol="0">
                          <a:noAutofit/>
                        </wps:bodyPr>
                      </wps:wsp>
                      <wps:wsp>
                        <wps:cNvPr id="5208" name="Rectangle 5208"/>
                        <wps:cNvSpPr/>
                        <wps:spPr>
                          <a:xfrm>
                            <a:off x="82601" y="1564996"/>
                            <a:ext cx="202692" cy="224380"/>
                          </a:xfrm>
                          <a:prstGeom prst="rect">
                            <a:avLst/>
                          </a:prstGeom>
                          <a:ln>
                            <a:noFill/>
                          </a:ln>
                        </wps:spPr>
                        <wps:txbx>
                          <w:txbxContent>
                            <w:p w14:paraId="7C0EEBC0" w14:textId="77777777" w:rsidR="006E6914" w:rsidRDefault="006E6914">
                              <w:pPr>
                                <w:spacing w:after="0" w:line="276" w:lineRule="auto"/>
                                <w:ind w:left="0" w:firstLine="0"/>
                                <w:jc w:val="left"/>
                              </w:pPr>
                              <w:r>
                                <w:t xml:space="preserve">20 </w:t>
                              </w:r>
                            </w:p>
                          </w:txbxContent>
                        </wps:txbx>
                        <wps:bodyPr horzOverflow="overflow" lIns="0" tIns="0" rIns="0" bIns="0" rtlCol="0">
                          <a:noAutofit/>
                        </wps:bodyPr>
                      </wps:wsp>
                      <wps:wsp>
                        <wps:cNvPr id="5209" name="Rectangle 5209"/>
                        <wps:cNvSpPr/>
                        <wps:spPr>
                          <a:xfrm>
                            <a:off x="82601" y="1263879"/>
                            <a:ext cx="202692" cy="224380"/>
                          </a:xfrm>
                          <a:prstGeom prst="rect">
                            <a:avLst/>
                          </a:prstGeom>
                          <a:ln>
                            <a:noFill/>
                          </a:ln>
                        </wps:spPr>
                        <wps:txbx>
                          <w:txbxContent>
                            <w:p w14:paraId="69B25A56" w14:textId="77777777" w:rsidR="006E6914" w:rsidRDefault="006E6914">
                              <w:pPr>
                                <w:spacing w:after="0" w:line="276" w:lineRule="auto"/>
                                <w:ind w:left="0" w:firstLine="0"/>
                                <w:jc w:val="left"/>
                              </w:pPr>
                              <w:r>
                                <w:t xml:space="preserve">25 </w:t>
                              </w:r>
                            </w:p>
                          </w:txbxContent>
                        </wps:txbx>
                        <wps:bodyPr horzOverflow="overflow" lIns="0" tIns="0" rIns="0" bIns="0" rtlCol="0">
                          <a:noAutofit/>
                        </wps:bodyPr>
                      </wps:wsp>
                      <wps:wsp>
                        <wps:cNvPr id="5210" name="Rectangle 5210"/>
                        <wps:cNvSpPr/>
                        <wps:spPr>
                          <a:xfrm>
                            <a:off x="82601" y="962762"/>
                            <a:ext cx="202692" cy="224380"/>
                          </a:xfrm>
                          <a:prstGeom prst="rect">
                            <a:avLst/>
                          </a:prstGeom>
                          <a:ln>
                            <a:noFill/>
                          </a:ln>
                        </wps:spPr>
                        <wps:txbx>
                          <w:txbxContent>
                            <w:p w14:paraId="1AE2E5E4" w14:textId="77777777" w:rsidR="006E6914" w:rsidRDefault="006E6914">
                              <w:pPr>
                                <w:spacing w:after="0" w:line="276" w:lineRule="auto"/>
                                <w:ind w:left="0" w:firstLine="0"/>
                                <w:jc w:val="left"/>
                              </w:pPr>
                              <w:r>
                                <w:t xml:space="preserve">30 </w:t>
                              </w:r>
                            </w:p>
                          </w:txbxContent>
                        </wps:txbx>
                        <wps:bodyPr horzOverflow="overflow" lIns="0" tIns="0" rIns="0" bIns="0" rtlCol="0">
                          <a:noAutofit/>
                        </wps:bodyPr>
                      </wps:wsp>
                      <wps:wsp>
                        <wps:cNvPr id="5211" name="Rectangle 5211"/>
                        <wps:cNvSpPr/>
                        <wps:spPr>
                          <a:xfrm>
                            <a:off x="82601" y="661264"/>
                            <a:ext cx="202692" cy="224380"/>
                          </a:xfrm>
                          <a:prstGeom prst="rect">
                            <a:avLst/>
                          </a:prstGeom>
                          <a:ln>
                            <a:noFill/>
                          </a:ln>
                        </wps:spPr>
                        <wps:txbx>
                          <w:txbxContent>
                            <w:p w14:paraId="6B3B6A24" w14:textId="77777777" w:rsidR="006E6914" w:rsidRDefault="006E6914">
                              <w:pPr>
                                <w:spacing w:after="0" w:line="276" w:lineRule="auto"/>
                                <w:ind w:left="0" w:firstLine="0"/>
                                <w:jc w:val="left"/>
                              </w:pPr>
                              <w:r>
                                <w:t>35</w:t>
                              </w:r>
                            </w:p>
                          </w:txbxContent>
                        </wps:txbx>
                        <wps:bodyPr horzOverflow="overflow" lIns="0" tIns="0" rIns="0" bIns="0" rtlCol="0">
                          <a:noAutofit/>
                        </wps:bodyPr>
                      </wps:wsp>
                      <wps:wsp>
                        <wps:cNvPr id="5212" name="Rectangle 5212"/>
                        <wps:cNvSpPr/>
                        <wps:spPr>
                          <a:xfrm>
                            <a:off x="82601" y="360147"/>
                            <a:ext cx="202692" cy="224380"/>
                          </a:xfrm>
                          <a:prstGeom prst="rect">
                            <a:avLst/>
                          </a:prstGeom>
                          <a:ln>
                            <a:noFill/>
                          </a:ln>
                        </wps:spPr>
                        <wps:txbx>
                          <w:txbxContent>
                            <w:p w14:paraId="5078C93B" w14:textId="77777777" w:rsidR="006E6914" w:rsidRDefault="006E6914">
                              <w:pPr>
                                <w:spacing w:after="0" w:line="276" w:lineRule="auto"/>
                                <w:ind w:left="0" w:firstLine="0"/>
                                <w:jc w:val="left"/>
                              </w:pPr>
                              <w:r>
                                <w:t xml:space="preserve">40 </w:t>
                              </w:r>
                            </w:p>
                          </w:txbxContent>
                        </wps:txbx>
                        <wps:bodyPr horzOverflow="overflow" lIns="0" tIns="0" rIns="0" bIns="0" rtlCol="0">
                          <a:noAutofit/>
                        </wps:bodyPr>
                      </wps:wsp>
                      <wps:wsp>
                        <wps:cNvPr id="5213" name="Rectangle 5213"/>
                        <wps:cNvSpPr/>
                        <wps:spPr>
                          <a:xfrm>
                            <a:off x="82601" y="59030"/>
                            <a:ext cx="202692" cy="224380"/>
                          </a:xfrm>
                          <a:prstGeom prst="rect">
                            <a:avLst/>
                          </a:prstGeom>
                          <a:ln>
                            <a:noFill/>
                          </a:ln>
                        </wps:spPr>
                        <wps:txbx>
                          <w:txbxContent>
                            <w:p w14:paraId="7D11C63E" w14:textId="77777777" w:rsidR="006E6914" w:rsidRDefault="006E6914">
                              <w:pPr>
                                <w:spacing w:after="0" w:line="276" w:lineRule="auto"/>
                                <w:ind w:left="0" w:firstLine="0"/>
                                <w:jc w:val="left"/>
                              </w:pPr>
                              <w:r>
                                <w:t xml:space="preserve">45 </w:t>
                              </w:r>
                            </w:p>
                          </w:txbxContent>
                        </wps:txbx>
                        <wps:bodyPr horzOverflow="overflow" lIns="0" tIns="0" rIns="0" bIns="0" rtlCol="0">
                          <a:noAutofit/>
                        </wps:bodyPr>
                      </wps:wsp>
                      <wps:wsp>
                        <wps:cNvPr id="5214" name="Rectangle 5214"/>
                        <wps:cNvSpPr/>
                        <wps:spPr>
                          <a:xfrm>
                            <a:off x="755015" y="2949042"/>
                            <a:ext cx="619832" cy="224380"/>
                          </a:xfrm>
                          <a:prstGeom prst="rect">
                            <a:avLst/>
                          </a:prstGeom>
                          <a:ln>
                            <a:noFill/>
                          </a:ln>
                        </wps:spPr>
                        <wps:txbx>
                          <w:txbxContent>
                            <w:p w14:paraId="4F1215DD" w14:textId="77777777" w:rsidR="006E6914" w:rsidRDefault="006E6914">
                              <w:pPr>
                                <w:spacing w:after="0" w:line="276" w:lineRule="auto"/>
                                <w:ind w:left="0" w:firstLine="0"/>
                                <w:jc w:val="left"/>
                              </w:pPr>
                              <w:r>
                                <w:t>Always</w:t>
                              </w:r>
                            </w:p>
                          </w:txbxContent>
                        </wps:txbx>
                        <wps:bodyPr horzOverflow="overflow" lIns="0" tIns="0" rIns="0" bIns="0" rtlCol="0">
                          <a:noAutofit/>
                        </wps:bodyPr>
                      </wps:wsp>
                      <wps:wsp>
                        <wps:cNvPr id="5215" name="Rectangle 5215"/>
                        <wps:cNvSpPr/>
                        <wps:spPr>
                          <a:xfrm>
                            <a:off x="2059813" y="2949042"/>
                            <a:ext cx="461732" cy="224380"/>
                          </a:xfrm>
                          <a:prstGeom prst="rect">
                            <a:avLst/>
                          </a:prstGeom>
                          <a:ln>
                            <a:noFill/>
                          </a:ln>
                        </wps:spPr>
                        <wps:txbx>
                          <w:txbxContent>
                            <w:p w14:paraId="6808C9A1" w14:textId="77777777" w:rsidR="006E6914" w:rsidRDefault="006E6914">
                              <w:pPr>
                                <w:spacing w:after="0" w:line="276" w:lineRule="auto"/>
                                <w:ind w:left="0" w:firstLine="0"/>
                                <w:jc w:val="left"/>
                              </w:pPr>
                              <w:r>
                                <w:t>Often</w:t>
                              </w:r>
                            </w:p>
                          </w:txbxContent>
                        </wps:txbx>
                        <wps:bodyPr horzOverflow="overflow" lIns="0" tIns="0" rIns="0" bIns="0" rtlCol="0">
                          <a:noAutofit/>
                        </wps:bodyPr>
                      </wps:wsp>
                      <wps:wsp>
                        <wps:cNvPr id="5216" name="Rectangle 5216"/>
                        <wps:cNvSpPr/>
                        <wps:spPr>
                          <a:xfrm>
                            <a:off x="3081528" y="2949042"/>
                            <a:ext cx="1057647" cy="224380"/>
                          </a:xfrm>
                          <a:prstGeom prst="rect">
                            <a:avLst/>
                          </a:prstGeom>
                          <a:ln>
                            <a:noFill/>
                          </a:ln>
                        </wps:spPr>
                        <wps:txbx>
                          <w:txbxContent>
                            <w:p w14:paraId="1B7B36D0" w14:textId="77777777" w:rsidR="006E6914" w:rsidRDefault="006E6914">
                              <w:pPr>
                                <w:spacing w:after="0" w:line="276" w:lineRule="auto"/>
                                <w:ind w:left="0" w:firstLine="0"/>
                                <w:jc w:val="left"/>
                              </w:pPr>
                              <w:r>
                                <w:t>Occasionally</w:t>
                              </w:r>
                            </w:p>
                          </w:txbxContent>
                        </wps:txbx>
                        <wps:bodyPr horzOverflow="overflow" lIns="0" tIns="0" rIns="0" bIns="0" rtlCol="0">
                          <a:noAutofit/>
                        </wps:bodyPr>
                      </wps:wsp>
                      <wps:wsp>
                        <wps:cNvPr id="5217" name="Rectangle 5217"/>
                        <wps:cNvSpPr/>
                        <wps:spPr>
                          <a:xfrm>
                            <a:off x="4538726" y="2949042"/>
                            <a:ext cx="494975" cy="224380"/>
                          </a:xfrm>
                          <a:prstGeom prst="rect">
                            <a:avLst/>
                          </a:prstGeom>
                          <a:ln>
                            <a:noFill/>
                          </a:ln>
                        </wps:spPr>
                        <wps:txbx>
                          <w:txbxContent>
                            <w:p w14:paraId="5479BA5C" w14:textId="77777777" w:rsidR="006E6914" w:rsidRDefault="006E6914">
                              <w:pPr>
                                <w:spacing w:after="0" w:line="276" w:lineRule="auto"/>
                                <w:ind w:left="0" w:firstLine="0"/>
                                <w:jc w:val="left"/>
                              </w:pPr>
                              <w:r>
                                <w:t xml:space="preserve">Never </w:t>
                              </w:r>
                            </w:p>
                          </w:txbxContent>
                        </wps:txbx>
                        <wps:bodyPr horzOverflow="overflow" lIns="0" tIns="0" rIns="0" bIns="0" rtlCol="0">
                          <a:noAutofit/>
                        </wps:bodyPr>
                      </wps:wsp>
                      <wps:wsp>
                        <wps:cNvPr id="5218" name="Shape 5218"/>
                        <wps:cNvSpPr/>
                        <wps:spPr>
                          <a:xfrm>
                            <a:off x="0" y="0"/>
                            <a:ext cx="5486400" cy="3200401"/>
                          </a:xfrm>
                          <a:custGeom>
                            <a:avLst/>
                            <a:gdLst/>
                            <a:ahLst/>
                            <a:cxnLst/>
                            <a:rect l="0" t="0" r="0" b="0"/>
                            <a:pathLst>
                              <a:path w="5486400" h="3200401">
                                <a:moveTo>
                                  <a:pt x="0" y="3200401"/>
                                </a:moveTo>
                                <a:lnTo>
                                  <a:pt x="5486400" y="3200401"/>
                                </a:lnTo>
                                <a:lnTo>
                                  <a:pt x="5486400" y="0"/>
                                </a:lnTo>
                                <a:lnTo>
                                  <a:pt x="0" y="0"/>
                                </a:lnTo>
                                <a:close/>
                              </a:path>
                            </a:pathLst>
                          </a:custGeom>
                          <a:ln w="9144"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0ED41272" id="Group 39489" o:spid="_x0000_s1092" style="width:328.75pt;height:195.4pt;mso-position-horizontal-relative:char;mso-position-vertical-relative:line" coordsize="55257,32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">
                <v:rect id="Rectangle 5148" o:spid="_x0000_s1093" style="position:absolute;left:54876;top:306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NsWMMA&#10;AADdAAAADwAAAGRycy9kb3ducmV2LnhtbERPTYvCMBC9C/6HMMLeNFXcRatRRF30qFVQb0MztsVm&#10;Upqs7e6vN4cFj4/3PV+2phRPql1hWcFwEIEgTq0uOFNwPn33JyCcR9ZYWiYFv+Rgueh25hhr2/CR&#10;nonPRAhhF6OC3PsqltKlORl0A1sRB+5ua4M+wDqTusYmhJtSjqLoSxosODTkWNE6p/SR/BgFu0m1&#10;uu7tX5OV29vucrhMN6epV+qj165mIDy1/i3+d++1gs/hOMwN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NsWMMAAADdAAAADwAAAAAAAAAAAAAAAACYAgAAZHJzL2Rv&#10;d25yZXYueG1sUEsFBgAAAAAEAAQA9QAAAIgDAAAAAA==&#10;" filled="f" stroked="f">
                  <v:textbox inset="0,0,0,0">
                    <w:txbxContent>
                      <w:p w14:paraId="1C0D09C7" w14:textId="77777777" w:rsidR="006E6914" w:rsidRDefault="006E6914">
                        <w:pPr>
                          <w:spacing w:after="0" w:line="276" w:lineRule="auto"/>
                          <w:ind w:left="0" w:firstLine="0"/>
                          <w:jc w:val="left"/>
                        </w:pPr>
                        <w:r>
                          <w:t xml:space="preserve"> </w:t>
                        </w:r>
                      </w:p>
                    </w:txbxContent>
                  </v:textbox>
                </v:rect>
                <v:shape id="Shape 44474" o:spid="_x0000_s1094" style="position:absolute;left:44074;top:27371;width:2789;height:1204;visibility:visible;mso-wrap-style:square;v-text-anchor:top" coordsize="278892,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ifX8QA&#10;AADeAAAADwAAAGRycy9kb3ducmV2LnhtbESPzarCMBSE94LvEI7gpmh6pahUo8hFwbtw4Q+uj82x&#10;LTYnpYla3/5GEFwOM/MNM1+2phIPalxpWcHPMAZBnFldcq7gdNwMpiCcR9ZYWSYFL3KwXHQ7c0y1&#10;ffKeHgefiwBhl6KCwvs6ldJlBRl0Q1sTB+9qG4M+yCaXusFngJtKjuJ4LA2WHBYKrOm3oOx2uBsF&#10;9ojbVtrb327D693lvCYdRZFS/V67moHw1Ppv+NPeagVJkkwSeN8JV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Yn1/EAAAA3gAAAA8AAAAAAAAAAAAAAAAAmAIAAGRycy9k&#10;b3ducmV2LnhtbFBLBQYAAAAABAAEAPUAAACJAwAAAAA=&#10;" path="m,l278892,r,120396l,120396,,e" fillcolor="#5b9bd5" stroked="f" strokeweight="0">
                  <v:stroke miterlimit="83231f" joinstyle="miter"/>
                  <v:path arrowok="t" textboxrect="0,0,278892,120396"/>
                </v:shape>
                <v:shape id="Shape 44475" o:spid="_x0000_s1095" style="position:absolute;left:31607;top:24963;width:2804;height:3612;visibility:visible;mso-wrap-style:square;v-text-anchor:top" coordsize="280416,361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TD28cA&#10;AADeAAAADwAAAGRycy9kb3ducmV2LnhtbESPQWvCQBSE7wX/w/KE3nSjxiqpq4RCoaeWxqLXR/Y1&#10;G82+jdltTPvruwWhx2FmvmE2u8E2oqfO144VzKYJCOLS6ZorBR/758kahA/IGhvHpOCbPOy2o7sN&#10;Ztpd+Z36IlQiQthnqMCE0GZS+tKQRT91LXH0Pl1nMUTZVVJ3eI1w28h5kjxIizXHBYMtPRkqz8WX&#10;VXD6eTPh1R9O52PvL/llWPRFvlDqfjzkjyACDeE/fGu/aAVpmq6W8HcnXgG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0w9vHAAAA3gAAAA8AAAAAAAAAAAAAAAAAmAIAAGRy&#10;cy9kb3ducmV2LnhtbFBLBQYAAAAABAAEAPUAAACMAwAAAAA=&#10;" path="m,l280416,r,361188l,361188,,e" fillcolor="#5b9bd5" stroked="f" strokeweight="0">
                  <v:stroke miterlimit="83231f" joinstyle="miter"/>
                  <v:path arrowok="t" textboxrect="0,0,280416,361188"/>
                </v:shape>
                <v:shape id="Shape 44476" o:spid="_x0000_s1096" style="position:absolute;left:6705;top:22555;width:2789;height:6020;visibility:visible;mso-wrap-style:square;v-text-anchor:top" coordsize="278892,601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K688YA&#10;AADeAAAADwAAAGRycy9kb3ducmV2LnhtbESPQU8CMRSE7yb+h+aZcJOuUoEsFGIMGzwqy4HjY/vc&#10;Xd2+rtsC5d9bExOPk5n5JrNcR9uJMw2+dazhYZyBIK6cabnWsC+L+zkIH5ANdo5Jw5U8rFe3N0vM&#10;jbvwO513oRYJwj5HDU0IfS6lrxqy6MeuJ07ehxsshiSHWpoBLwluO/mYZVNpseW00GBPLw1VX7uT&#10;1bD9Lp5UETenyeazPGIdD+qtVFqP7uLzAkSgGP7Df+1Xo0EpNZvC7510Be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K688YAAADeAAAADwAAAAAAAAAAAAAAAACYAgAAZHJz&#10;L2Rvd25yZXYueG1sUEsFBgAAAAAEAAQA9QAAAIsDAAAAAA==&#10;" path="m,l278892,r,601980l,601980,,e" fillcolor="#5b9bd5" stroked="f" strokeweight="0">
                  <v:stroke miterlimit="83231f" joinstyle="miter"/>
                  <v:path arrowok="t" textboxrect="0,0,278892,601980"/>
                </v:shape>
                <v:shape id="Shape 44477" o:spid="_x0000_s1097" style="position:absolute;left:19156;top:21351;width:2789;height:7224;visibility:visible;mso-wrap-style:square;v-text-anchor:top" coordsize="278892,722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mKbcUA&#10;AADeAAAADwAAAGRycy9kb3ducmV2LnhtbESP0WrCQBRE3wv+w3IF3+pGCVWjq2ihIu1Toh9wyV6z&#10;wezdkF01+Xu3UOjjMDNnmM2ut414UOdrxwpm0wQEcel0zZWCy/nrfQnCB2SNjWNSMJCH3Xb0tsFM&#10;uyfn9ChCJSKEfYYKTAhtJqUvDVn0U9cSR+/qOoshyq6SusNnhNtGzpPkQ1qsOS4YbOnTUHkr7lZB&#10;PayOq+shMfN7Xnz3aT7kP6ZQajLu92sQgfrwH/5rn7SCNE0XC/i9E6+A3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GYptxQAAAN4AAAAPAAAAAAAAAAAAAAAAAJgCAABkcnMv&#10;ZG93bnJldi54bWxQSwUGAAAAAAQABAD1AAAAigMAAAAA&#10;" path="m,l278892,r,722376l,722376,,e" fillcolor="#5b9bd5" stroked="f" strokeweight="0">
                  <v:stroke miterlimit="83231f" joinstyle="miter"/>
                  <v:path arrowok="t" textboxrect="0,0,278892,722376"/>
                </v:shape>
                <v:shape id="Shape 44478" o:spid="_x0000_s1098" style="position:absolute;left:47609;top:24368;width:2804;height:4207;visibility:visible;mso-wrap-style:square;v-text-anchor:top" coordsize="280416,420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owasQA&#10;AADeAAAADwAAAGRycy9kb3ducmV2LnhtbERPz2vCMBS+D/Y/hDfwNtON4qQaZQgTpae5HXZ8a16T&#10;avNSmlSrf705DHb8+H4v16NrxZn60HhW8DLNQBBXXjdsFHx/fTzPQYSIrLH1TAquFGC9enxYYqH9&#10;hT/pfIhGpBAOBSqwMXaFlKGy5DBMfUecuNr3DmOCvZG6x0sKd618zbKZdNhwarDY0cZSdToMTsFQ&#10;ltv6aDa1afe/85MtfTPcfpSaPI3vCxCRxvgv/nPvtII8z9/S3nQnXQ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aMGrEAAAA3gAAAA8AAAAAAAAAAAAAAAAAmAIAAGRycy9k&#10;b3ducmV2LnhtbFBLBQYAAAAABAAEAPUAAACJAwAAAAA=&#10;" path="m,l280416,r,420624l,420624,,e" fillcolor="#ed7d31" stroked="f" strokeweight="0">
                  <v:stroke miterlimit="83231f" joinstyle="miter"/>
                  <v:path arrowok="t" textboxrect="0,0,280416,420624"/>
                </v:shape>
                <v:shape id="Shape 44479" o:spid="_x0000_s1099" style="position:absolute;left:35158;top:16535;width:2789;height:12040;visibility:visible;mso-wrap-style:square;v-text-anchor:top" coordsize="278892,1203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pLWcgA&#10;AADeAAAADwAAAGRycy9kb3ducmV2LnhtbESPQWvCQBSE7wX/w/KEXkQ3ltBodBUtFKTQg1EEb4/s&#10;Mwlm34bsaqK/vlso9DjMzDfMct2bWtypdZVlBdNJBII4t7riQsHx8DmegXAeWWNtmRQ8yMF6NXhZ&#10;Yqptx3u6Z74QAcIuRQWl900qpctLMugmtiEO3sW2Bn2QbSF1i12Am1q+RdG7NFhxWCixoY+S8mt2&#10;MwpG/c0+pkk32p722fx5/tJ5cvhW6nXYbxYgPPX+P/zX3mkFcRwnc/i9E66AX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mktZyAAAAN4AAAAPAAAAAAAAAAAAAAAAAJgCAABk&#10;cnMvZG93bnJldi54bWxQSwUGAAAAAAQABAD1AAAAjQMAAAAA&#10;" path="m,l278892,r,1203960l,1203960,,e" fillcolor="#ed7d31" stroked="f" strokeweight="0">
                  <v:stroke miterlimit="83231f" joinstyle="miter"/>
                  <v:path arrowok="t" textboxrect="0,0,278892,1203960"/>
                </v:shape>
                <v:shape id="Shape 44480" o:spid="_x0000_s1100" style="position:absolute;left:10256;top:8702;width:2789;height:19873;visibility:visible;mso-wrap-style:square;v-text-anchor:top" coordsize="278892,1987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5fnMQA&#10;AADeAAAADwAAAGRycy9kb3ducmV2LnhtbESPXWvCMBSG7wf7D+EMvJvptIp0RhHBsTuxVnZ71pw1&#10;Zc1JabKa/XtzIXj58n7xrLfRdmKkwbeOFbxNMxDEtdMtNwqq8+F1BcIHZI2dY1LwTx62m+enNRba&#10;XflEYxkakUbYF6jAhNAXUvrakEU/dT1x8n7cYDEkOTRSD3hN47aTsyxbSostpweDPe0N1b/ln1Uw&#10;Notdl8+rr9ZU5f7j8h2PVRmVmrzE3TuIQDE8wvf2p1aQ5/kqASSchAJ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X5zEAAAA3gAAAA8AAAAAAAAAAAAAAAAAmAIAAGRycy9k&#10;b3ducmV2LnhtbFBLBQYAAAAABAAEAPUAAACJAwAAAAA=&#10;" path="m,l278892,r,1987296l,1987296,,e" fillcolor="#ed7d31" stroked="f" strokeweight="0">
                  <v:stroke miterlimit="83231f" joinstyle="miter"/>
                  <v:path arrowok="t" textboxrect="0,0,278892,1987296"/>
                </v:shape>
                <v:shape id="Shape 44481" o:spid="_x0000_s1101" style="position:absolute;left:22707;top:4480;width:2789;height:24095;visibility:visible;mso-wrap-style:square;v-text-anchor:top" coordsize="278892,2409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j3YMcA&#10;AADeAAAADwAAAGRycy9kb3ducmV2LnhtbESPQWvCQBSE74X+h+UVeqsbS6ghuooUSr2VGg96e2Sf&#10;STT7Nuxu19hf3y0IHoeZ+YZZrEbTi0jOd5YVTCcZCOLa6o4bBbvq46UA4QOyxt4yKbiSh9Xy8WGB&#10;pbYX/qa4DY1IEPYlKmhDGEopfd2SQT+xA3HyjtYZDEm6RmqHlwQ3vXzNsjdpsOO00OJA7y3V5+2P&#10;URD38fDlbHX0RfyddbvrafM5q5R6fhrXcxCBxnAP39obrSDP82IK/3fSFZ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492DHAAAA3gAAAA8AAAAAAAAAAAAAAAAAmAIAAGRy&#10;cy9kb3ducmV2LnhtbFBLBQYAAAAABAAEAPUAAACMAwAAAAA=&#10;" path="m,l278892,r,2409444l,2409444,,e" fillcolor="#ed7d31" stroked="f" strokeweight="0">
                  <v:stroke miterlimit="83231f" joinstyle="miter"/>
                  <v:path arrowok="t" textboxrect="0,0,278892,2409444"/>
                </v:shape>
                <v:shape id="Shape 5193" o:spid="_x0000_s1102" style="position:absolute;left:3642;top:28575;width:49819;height:0;visibility:visible;mso-wrap-style:square;v-text-anchor:top" coordsize="49819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L3wcUA&#10;AADdAAAADwAAAGRycy9kb3ducmV2LnhtbESPQWvCQBSE74L/YXlCb2ajUm2jq4QWoZcejNLza/aZ&#10;pN19G7Nbk/77bkHwOMzMN8xmN1gjrtT5xrGCWZKCIC6dbrhScDrup08gfEDWaByTgl/ysNuORxvM&#10;tOv5QNciVCJC2GeooA6hzaT0ZU0WfeJa4uidXWcxRNlVUnfYR7g1cp6mS2mx4bhQY0svNZXfxY9V&#10;4NLVa7H/MC5fcPn1bk3+ebj0Sj1MhnwNItAQ7uFb+00reJw9L+D/TXw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MvfBxQAAAN0AAAAPAAAAAAAAAAAAAAAAAJgCAABkcnMv&#10;ZG93bnJldi54bWxQSwUGAAAAAAQABAD1AAAAigMAAAAA&#10;" path="m,l4981956,e" filled="f" strokecolor="#d9d9d9" strokeweight=".72pt">
                  <v:path arrowok="t" textboxrect="0,0,4981956,0"/>
                </v:shape>
                <v:rect id="Rectangle 5194" o:spid="_x0000_s1103" style="position:absolute;left:7343;top:20292;width:2029;height:2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5KGscA&#10;AADdAAAADwAAAGRycy9kb3ducmV2LnhtbESPT2vCQBTE74LfYXmCN91YrCQxq0j/oEerhdTbI/ua&#10;hGbfhuzWpP30XUHocZiZ3zDZdjCNuFLnassKFvMIBHFhdc2lgvfz6ywG4TyyxsYyKfghB9vNeJRh&#10;qm3Pb3Q9+VIECLsUFVTet6mUrqjIoJvbljh4n7Yz6IPsSqk77APcNPIhilbSYM1hocKWnioqvk7f&#10;RsE+bncfB/vbl83LZZ8f8+T5nHilppNhtwbhafD/4Xv7oBU8LpIl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eShrHAAAA3QAAAA8AAAAAAAAAAAAAAAAAmAIAAGRy&#10;cy9kb3ducmV2LnhtbFBLBQYAAAAABAAEAPUAAACMAwAAAAA=&#10;" filled="f" stroked="f">
                  <v:textbox inset="0,0,0,0">
                    <w:txbxContent>
                      <w:p w14:paraId="2AE4A392" w14:textId="77777777" w:rsidR="006E6914" w:rsidRDefault="006E6914">
                        <w:pPr>
                          <w:spacing w:after="0" w:line="276" w:lineRule="auto"/>
                          <w:ind w:left="0" w:firstLine="0"/>
                          <w:jc w:val="left"/>
                        </w:pPr>
                        <w:r>
                          <w:t xml:space="preserve">10 </w:t>
                        </w:r>
                      </w:p>
                    </w:txbxContent>
                  </v:textbox>
                </v:rect>
                <v:rect id="Rectangle 5195" o:spid="_x0000_s1104" style="position:absolute;left:19799;top:19091;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LvgccA&#10;AADdAAAADwAAAGRycy9kb3ducmV2LnhtbESPQWvCQBSE7wX/w/KE3uomhYhJXUPQih5bLdjeHtln&#10;Esy+DdnVpP76bqHQ4zAz3zDLfDStuFHvGssK4lkEgri0uuFKwcdx+7QA4TyyxtYyKfgmB/lq8rDE&#10;TNuB3+l28JUIEHYZKqi97zIpXVmTQTezHXHwzrY36IPsK6l7HALctPI5iubSYMNhocaO1jWVl8PV&#10;KNgtuuJzb+9D1b5+7U5vp3RzTL1Sj9OxeAHhafT/4b/2XitI4jSB3zfh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S74HHAAAA3QAAAA8AAAAAAAAAAAAAAAAAmAIAAGRy&#10;cy9kb3ducmV2LnhtbFBLBQYAAAAABAAEAPUAAACMAwAAAAA=&#10;" filled="f" stroked="f">
                  <v:textbox inset="0,0,0,0">
                    <w:txbxContent>
                      <w:p w14:paraId="31DC1D99" w14:textId="77777777" w:rsidR="006E6914" w:rsidRDefault="006E6914">
                        <w:pPr>
                          <w:spacing w:after="0" w:line="276" w:lineRule="auto"/>
                          <w:ind w:left="0" w:firstLine="0"/>
                          <w:jc w:val="left"/>
                        </w:pPr>
                        <w:r>
                          <w:t xml:space="preserve">12 </w:t>
                        </w:r>
                      </w:p>
                    </w:txbxContent>
                  </v:textbox>
                </v:rect>
                <v:rect id="Rectangle 5196" o:spid="_x0000_s1105" style="position:absolute;left:32637;top:22706;width:101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Bx9sUA&#10;AADdAAAADwAAAGRycy9kb3ducmV2LnhtbESPT4vCMBTE74LfITxhb5oqrNhqFPEPetxVQb09mmdb&#10;bF5KE213P/1mQfA4zMxvmNmiNaV4Uu0KywqGgwgEcWp1wZmC03Hbn4BwHlljaZkU/JCDxbzbmWGi&#10;bcPf9Dz4TAQIuwQV5N5XiZQuzcmgG9iKOHg3Wxv0QdaZ1DU2AW5KOYqisTRYcFjIsaJVTun98DAK&#10;dpNqednb3yYrN9fd+escr4+xV+qj1y6nIDy1/h1+tfdawecwHs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HH2xQAAAN0AAAAPAAAAAAAAAAAAAAAAAJgCAABkcnMv&#10;ZG93bnJldi54bWxQSwUGAAAAAAQABAD1AAAAigMAAAAA&#10;" filled="f" stroked="f">
                  <v:textbox inset="0,0,0,0">
                    <w:txbxContent>
                      <w:p w14:paraId="0E38CF8F" w14:textId="77777777" w:rsidR="006E6914" w:rsidRDefault="006E6914">
                        <w:pPr>
                          <w:spacing w:after="0" w:line="276" w:lineRule="auto"/>
                          <w:ind w:left="0" w:firstLine="0"/>
                          <w:jc w:val="left"/>
                        </w:pPr>
                        <w:r>
                          <w:t>6</w:t>
                        </w:r>
                      </w:p>
                    </w:txbxContent>
                  </v:textbox>
                </v:rect>
                <v:rect id="Rectangle 5197" o:spid="_x0000_s1106" style="position:absolute;left:45095;top:25116;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zUbccA&#10;AADdAAAADwAAAGRycy9kb3ducmV2LnhtbESPT2vCQBTE74LfYXmCN91YsCYxq0j/oEerhdTbI/ua&#10;hGbfhuzWpP30XUHocZiZ3zDZdjCNuFLnassKFvMIBHFhdc2lgvfz6ywG4TyyxsYyKfghB9vNeJRh&#10;qm3Pb3Q9+VIECLsUFVTet6mUrqjIoJvbljh4n7Yz6IPsSqk77APcNPIhih6lwZrDQoUtPVVUfJ2+&#10;jYJ93O4+Dva3L5uXyz4/5snzOfFKTSfDbg3C0+D/w/f2QStYLpIV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M1G3HAAAA3QAAAA8AAAAAAAAAAAAAAAAAmAIAAGRy&#10;cy9kb3ducmV2LnhtbFBLBQYAAAAABAAEAPUAAACMAwAAAAA=&#10;" filled="f" stroked="f">
                  <v:textbox inset="0,0,0,0">
                    <w:txbxContent>
                      <w:p w14:paraId="1668EDA8" w14:textId="77777777" w:rsidR="006E6914" w:rsidRDefault="006E6914">
                        <w:pPr>
                          <w:spacing w:after="0" w:line="276" w:lineRule="auto"/>
                          <w:ind w:left="0" w:firstLine="0"/>
                          <w:jc w:val="left"/>
                        </w:pPr>
                        <w:r>
                          <w:t xml:space="preserve">2 </w:t>
                        </w:r>
                      </w:p>
                    </w:txbxContent>
                  </v:textbox>
                </v:rect>
                <v:rect id="Rectangle 39389" o:spid="_x0000_s1107" style="position:absolute;left:10250;top:6435;width:2029;height:2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ehZ8cA&#10;AADeAAAADwAAAGRycy9kb3ducmV2LnhtbESPQWvCQBSE70L/w/IKvemmFUqSZiPSVvSoRrC9PbKv&#10;SWj2bciuJu2vdwXB4zAz3zDZYjStOFPvGssKnmcRCOLS6oYrBYdiNY1BOI+ssbVMCv7IwSJ/mGSY&#10;ajvwjs57X4kAYZeigtr7LpXSlTUZdDPbEQfvx/YGfZB9JXWPQ4CbVr5E0as02HBYqLGj95rK3/3J&#10;KFjH3fJrY/+Hqv38Xh+3x+SjSLxST4/j8g2Ep9Hfw7f2RiuYJ/M4geudcAVk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oWfHAAAA3gAAAA8AAAAAAAAAAAAAAAAAmAIAAGRy&#10;cy9kb3ducmV2LnhtbFBLBQYAAAAABAAEAPUAAACMAwAAAAA=&#10;" filled="f" stroked="f">
                  <v:textbox inset="0,0,0,0">
                    <w:txbxContent>
                      <w:p w14:paraId="7BB9C829" w14:textId="77777777" w:rsidR="006E6914" w:rsidRDefault="006E6914">
                        <w:pPr>
                          <w:spacing w:after="0" w:line="276" w:lineRule="auto"/>
                          <w:ind w:left="0" w:firstLine="0"/>
                          <w:jc w:val="left"/>
                        </w:pPr>
                        <w:r>
                          <w:t xml:space="preserve">33 </w:t>
                        </w:r>
                      </w:p>
                    </w:txbxContent>
                  </v:textbox>
                </v:rect>
                <v:rect id="Rectangle 39390" o:spid="_x0000_s1108" style="position:absolute;left:11774;top:6435;width:1691;height:2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SeJ8UA&#10;AADeAAAADwAAAGRycy9kb3ducmV2LnhtbESPzYrCMBSF98K8Q7gDs9NUBbHVKKIOutQqOLO7NNe2&#10;2NyUJmM7Pr1ZCC4P549vvuxMJe7UuNKyguEgAkGcWV1yruB8+u5PQTiPrLGyTAr+ycFy8dGbY6Jt&#10;y0e6pz4XYYRdggoK7+tESpcVZNANbE0cvKttDPogm1zqBtswbio5iqKJNFhyeCiwpnVB2S39Mwp2&#10;03r1s7ePNq+2v7vL4RJvTrFX6uuzW81AeOr8O/xq77WCcTyOA0DACSg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NJ4nxQAAAN4AAAAPAAAAAAAAAAAAAAAAAJgCAABkcnMv&#10;ZG93bnJldi54bWxQSwUGAAAAAAQABAD1AAAAigMAAAAA&#10;" filled="f" stroked="f">
                  <v:textbox inset="0,0,0,0">
                    <w:txbxContent>
                      <w:p w14:paraId="4BCD037D" w14:textId="77777777" w:rsidR="006E6914" w:rsidRDefault="006E6914">
                        <w:pPr>
                          <w:spacing w:after="0" w:line="276" w:lineRule="auto"/>
                          <w:ind w:left="0" w:firstLine="0"/>
                          <w:jc w:val="left"/>
                        </w:pPr>
                        <w:r>
                          <w:t xml:space="preserve">% </w:t>
                        </w:r>
                      </w:p>
                    </w:txbxContent>
                  </v:textbox>
                </v:rect>
                <v:rect id="Rectangle 39387" o:spid="_x0000_s1109" style="position:absolute;left:22707;top:2223;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SQjscA&#10;AADeAAAADwAAAGRycy9kb3ducmV2LnhtbESPQWvCQBSE70L/w/IK3nRThTaJ2YhUix6rFqy3R/aZ&#10;BLNvQ3Zr0v76bqHgcZiZb5hsOZhG3KhztWUFT9MIBHFhdc2lgo/j2yQG4TyyxsYyKfgmB8v8YZRh&#10;qm3Pe7odfCkChF2KCirv21RKV1Rk0E1tSxy8i+0M+iC7UuoO+wA3jZxF0bM0WHNYqLCl14qK6+HL&#10;KNjG7epzZ3/6stmct6f3U7I+Jl6p8eOwWoDwNPh7+L+90wrmyTx+gb874Qr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EkI7HAAAA3gAAAA8AAAAAAAAAAAAAAAAAmAIAAGRy&#10;cy9kb3ducmV2LnhtbFBLBQYAAAAABAAEAPUAAACMAwAAAAA=&#10;" filled="f" stroked="f">
                  <v:textbox inset="0,0,0,0">
                    <w:txbxContent>
                      <w:p w14:paraId="43F56CBD" w14:textId="77777777" w:rsidR="006E6914" w:rsidRDefault="006E6914">
                        <w:pPr>
                          <w:spacing w:after="0" w:line="276" w:lineRule="auto"/>
                          <w:ind w:left="0" w:firstLine="0"/>
                          <w:jc w:val="left"/>
                        </w:pPr>
                        <w:r>
                          <w:t xml:space="preserve">40 </w:t>
                        </w:r>
                      </w:p>
                    </w:txbxContent>
                  </v:textbox>
                </v:rect>
                <v:rect id="Rectangle 39388" o:spid="_x0000_s1110" style="position:absolute;left:24231;top:2223;width:168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sE/MUA&#10;AADeAAAADwAAAGRycy9kb3ducmV2LnhtbERPTWvCQBC9F/wPywi91U0rSBJdRbSSHNukYHsbsmMS&#10;mp0N2dWk/vruodDj431vdpPpxI0G11pW8LyIQBBXVrdcK/goT08xCOeRNXaWScEPOdhtZw8bTLUd&#10;+Z1uha9FCGGXooLG+z6V0lUNGXQL2xMH7mIHgz7AoZZ6wDGEm06+RNFKGmw5NDTY06Gh6ru4GgVZ&#10;3O8/c3sf6+71Kzu/nZNjmXilHufTfg3C0+T/xX/uXCtYJss47A13whW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mwT8xQAAAN4AAAAPAAAAAAAAAAAAAAAAAJgCAABkcnMv&#10;ZG93bnJldi54bWxQSwUGAAAAAAQABAD1AAAAigMAAAAA&#10;" filled="f" stroked="f">
                  <v:textbox inset="0,0,0,0">
                    <w:txbxContent>
                      <w:p w14:paraId="35782EC5" w14:textId="77777777" w:rsidR="006E6914" w:rsidRDefault="006E6914">
                        <w:pPr>
                          <w:spacing w:after="0" w:line="276" w:lineRule="auto"/>
                          <w:ind w:left="0" w:firstLine="0"/>
                          <w:jc w:val="left"/>
                        </w:pPr>
                        <w:r>
                          <w:t xml:space="preserve">% </w:t>
                        </w:r>
                      </w:p>
                    </w:txbxContent>
                  </v:textbox>
                </v:rect>
                <v:rect id="Rectangle 5200" o:spid="_x0000_s1111" style="position:absolute;left:35165;top:14272;width:202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q44sQA&#10;AADdAAAADwAAAGRycy9kb3ducmV2LnhtbESPS4vCQBCE74L/YWhhbzpRcNHoKOIDPfoC9dZk2iSY&#10;6QmZ0WT31zvCwh6LqvqKms4bU4gXVS63rKDfi0AQJ1bnnCo4nzbdEQjnkTUWlknBDzmYz9qtKcba&#10;1nyg19GnIkDYxagg876MpXRJRgZdz5bEwbvbyqAPskqlrrAOcFPIQRR9S4M5h4UMS1pmlDyOT6Ng&#10;OyoX1539rdNifdte9pfx6jT2Sn11msUEhKfG/4f/2jutYBiQ8HkTn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KuOLEAAAA3QAAAA8AAAAAAAAAAAAAAAAAmAIAAGRycy9k&#10;b3ducmV2LnhtbFBLBQYAAAAABAAEAPUAAACJAwAAAAA=&#10;" filled="f" stroked="f">
                  <v:textbox inset="0,0,0,0">
                    <w:txbxContent>
                      <w:p w14:paraId="47DC4BC2" w14:textId="77777777" w:rsidR="006E6914" w:rsidRDefault="006E6914">
                        <w:pPr>
                          <w:spacing w:after="0" w:line="276" w:lineRule="auto"/>
                          <w:ind w:left="0" w:firstLine="0"/>
                          <w:jc w:val="left"/>
                        </w:pPr>
                        <w:r>
                          <w:t>20</w:t>
                        </w:r>
                      </w:p>
                    </w:txbxContent>
                  </v:textbox>
                </v:rect>
                <v:rect id="Rectangle 5201" o:spid="_x0000_s1112" style="position:absolute;left:36689;top:14272;width:1688;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YdecUA&#10;AADdAAAADwAAAGRycy9kb3ducmV2LnhtbESPQYvCMBSE74L/ITxhb5oqKFqNIrqix10rqLdH82yL&#10;zUtpsrbrr98sCB6HmfmGWaxaU4oH1a6wrGA4iEAQp1YXnCk4Jbv+FITzyBpLy6Tglxyslt3OAmNt&#10;G/6mx9FnIkDYxagg976KpXRpTgbdwFbEwbvZ2qAPss6krrEJcFPKURRNpMGCw0KOFW1ySu/HH6Ng&#10;P63Wl4N9Nln5ed2fv86zbTLzSn302vUchKfWv8Ov9kErGI+iI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Rh15xQAAAN0AAAAPAAAAAAAAAAAAAAAAAJgCAABkcnMv&#10;ZG93bnJldi54bWxQSwUGAAAAAAQABAD1AAAAigMAAAAA&#10;" filled="f" stroked="f">
                  <v:textbox inset="0,0,0,0">
                    <w:txbxContent>
                      <w:p w14:paraId="38805F47" w14:textId="77777777" w:rsidR="006E6914" w:rsidRDefault="006E6914">
                        <w:pPr>
                          <w:spacing w:after="0" w:line="276" w:lineRule="auto"/>
                          <w:ind w:left="0" w:firstLine="0"/>
                          <w:jc w:val="left"/>
                        </w:pPr>
                        <w:r>
                          <w:t xml:space="preserve">% </w:t>
                        </w:r>
                      </w:p>
                    </w:txbxContent>
                  </v:textbox>
                </v:rect>
                <v:rect id="Rectangle 5202" o:spid="_x0000_s1113" style="position:absolute;left:48003;top:22102;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DDsUA&#10;AADdAAAADwAAAGRycy9kb3ducmV2LnhtbESPT4vCMBTE74LfITxhb5pacNFqFPEPetxVQb09mmdb&#10;bF5KE213P/1mQfA4zMxvmNmiNaV4Uu0KywqGgwgEcWp1wZmC03HbH4NwHlljaZkU/JCDxbzbmWGi&#10;bcPf9Dz4TAQIuwQV5N5XiZQuzcmgG9iKOHg3Wxv0QdaZ1DU2AW5KGUfRpzRYcFjIsaJVTun98DAK&#10;duNqednb3yYrN9fd+es8WR8nXqmPXrucgvDU+nf41d5rBaM4i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lIMOxQAAAN0AAAAPAAAAAAAAAAAAAAAAAJgCAABkcnMv&#10;ZG93bnJldi54bWxQSwUGAAAAAAQABAD1AAAAigMAAAAA&#10;" filled="f" stroked="f">
                  <v:textbox inset="0,0,0,0">
                    <w:txbxContent>
                      <w:p w14:paraId="7165CCD3" w14:textId="77777777" w:rsidR="006E6914" w:rsidRDefault="006E6914">
                        <w:pPr>
                          <w:spacing w:after="0" w:line="276" w:lineRule="auto"/>
                          <w:ind w:left="0" w:firstLine="0"/>
                          <w:jc w:val="left"/>
                        </w:pPr>
                        <w:r>
                          <w:t>7</w:t>
                        </w:r>
                      </w:p>
                    </w:txbxContent>
                  </v:textbox>
                </v:rect>
                <v:rect id="Rectangle 5203" o:spid="_x0000_s1114" style="position:absolute;left:48765;top:22102;width:168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gmlccA&#10;AADdAAAADwAAAGRycy9kb3ducmV2LnhtbESPQWvCQBSE74L/YXlCb7rRUtHUVUQtydHGgu3tkX1N&#10;QrNvQ3abpP31XUHocZiZb5jNbjC16Kh1lWUF81kEgji3uuJCwdvlZboC4TyyxtoyKfghB7vteLTB&#10;WNueX6nLfCEChF2MCkrvm1hKl5dk0M1sQxy8T9sa9EG2hdQt9gFuarmIoqU0WHFYKLGhQ0n5V/Zt&#10;FCSrZv+e2t++qE8fyfV8XR8va6/Uw2TYP4PwNPj/8L2dagVPi+g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YJpXHAAAA3QAAAA8AAAAAAAAAAAAAAAAAmAIAAGRy&#10;cy9kb3ducmV2LnhtbFBLBQYAAAAABAAEAPUAAACMAwAAAAA=&#10;" filled="f" stroked="f">
                  <v:textbox inset="0,0,0,0">
                    <w:txbxContent>
                      <w:p w14:paraId="7D889EED" w14:textId="77777777" w:rsidR="006E6914" w:rsidRDefault="006E6914">
                        <w:pPr>
                          <w:spacing w:after="0" w:line="276" w:lineRule="auto"/>
                          <w:ind w:left="0" w:firstLine="0"/>
                          <w:jc w:val="left"/>
                        </w:pPr>
                        <w:r>
                          <w:t xml:space="preserve">% </w:t>
                        </w:r>
                      </w:p>
                    </w:txbxContent>
                  </v:textbox>
                </v:rect>
                <v:rect id="Rectangle 5204" o:spid="_x0000_s1115" style="position:absolute;left:1591;top:27698;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G+4ccA&#10;AADdAAAADwAAAGRycy9kb3ducmV2LnhtbESPQWvCQBSE74L/YXlCb7pRWtHUVUQtydHGgu3tkX1N&#10;QrNvQ3abpP31XUHocZiZb5jNbjC16Kh1lWUF81kEgji3uuJCwdvlZboC4TyyxtoyKfghB7vteLTB&#10;WNueX6nLfCEChF2MCkrvm1hKl5dk0M1sQxy8T9sa9EG2hdQt9gFuarmIoqU0WHFYKLGhQ0n5V/Zt&#10;FCSrZv+e2t++qE8fyfV8XR8va6/Uw2TYP4PwNPj/8L2dagVPi+g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xvuHHAAAA3QAAAA8AAAAAAAAAAAAAAAAAmAIAAGRy&#10;cy9kb3ducmV2LnhtbFBLBQYAAAAABAAEAPUAAACMAwAAAAA=&#10;" filled="f" stroked="f">
                  <v:textbox inset="0,0,0,0">
                    <w:txbxContent>
                      <w:p w14:paraId="7E7C7AD1" w14:textId="77777777" w:rsidR="006E6914" w:rsidRDefault="006E6914">
                        <w:pPr>
                          <w:spacing w:after="0" w:line="276" w:lineRule="auto"/>
                          <w:ind w:left="0" w:firstLine="0"/>
                          <w:jc w:val="left"/>
                        </w:pPr>
                        <w:r>
                          <w:t xml:space="preserve">0 </w:t>
                        </w:r>
                      </w:p>
                    </w:txbxContent>
                  </v:textbox>
                </v:rect>
                <v:rect id="Rectangle 5205" o:spid="_x0000_s1116" style="position:absolute;left:1591;top:24687;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0besUA&#10;AADdAAAADwAAAGRycy9kb3ducmV2LnhtbESPT4vCMBTE74LfIbwFb5quoGjXKOIf9Kh2wd3bo3nb&#10;lm1eShNt9dMbQfA4zMxvmNmiNaW4Uu0Kywo+BxEI4tTqgjMF38m2PwHhPLLG0jIpuJGDxbzbmWGs&#10;bcNHup58JgKEXYwKcu+rWEqX5mTQDWxFHLw/Wxv0QdaZ1DU2AW5KOYyisTRYcFjIsaJVTun/6WIU&#10;7CbV8mdv701Wbn5358N5uk6mXqneR7v8AuGp9e/wq73XCkbDaAT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fRt6xQAAAN0AAAAPAAAAAAAAAAAAAAAAAJgCAABkcnMv&#10;ZG93bnJldi54bWxQSwUGAAAAAAQABAD1AAAAigMAAAAA&#10;" filled="f" stroked="f">
                  <v:textbox inset="0,0,0,0">
                    <w:txbxContent>
                      <w:p w14:paraId="4978DF7F" w14:textId="77777777" w:rsidR="006E6914" w:rsidRDefault="006E6914">
                        <w:pPr>
                          <w:spacing w:after="0" w:line="276" w:lineRule="auto"/>
                          <w:ind w:left="0" w:firstLine="0"/>
                          <w:jc w:val="left"/>
                        </w:pPr>
                        <w:r>
                          <w:t>5</w:t>
                        </w:r>
                      </w:p>
                    </w:txbxContent>
                  </v:textbox>
                </v:rect>
                <v:rect id="Rectangle 5206" o:spid="_x0000_s1117" style="position:absolute;left:826;top:21676;width:202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FDcYA&#10;AADdAAAADwAAAGRycy9kb3ducmV2LnhtbESPQWvCQBSE74L/YXlCb7pRaNDoKmJbkmMbBfX2yD6T&#10;YPZtyG5N2l/fLRR6HGbmG2azG0wjHtS52rKC+SwCQVxYXXOp4HR8my5BOI+ssbFMCr7IwW47Hm0w&#10;0bbnD3rkvhQBwi5BBZX3bSKlKyoy6Ga2JQ7ezXYGfZBdKXWHfYCbRi6iKJYGaw4LFbZ0qKi4559G&#10;Qbps95fMfvdl83pNz+/n1ctx5ZV6mgz7NQhPg/8P/7UzreB5EcX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6+FDcYAAADdAAAADwAAAAAAAAAAAAAAAACYAgAAZHJz&#10;L2Rvd25yZXYueG1sUEsFBgAAAAAEAAQA9QAAAIsDAAAAAA==&#10;" filled="f" stroked="f">
                  <v:textbox inset="0,0,0,0">
                    <w:txbxContent>
                      <w:p w14:paraId="7C80D5F7" w14:textId="77777777" w:rsidR="006E6914" w:rsidRDefault="006E6914">
                        <w:pPr>
                          <w:spacing w:after="0" w:line="276" w:lineRule="auto"/>
                          <w:ind w:left="0" w:firstLine="0"/>
                          <w:jc w:val="left"/>
                        </w:pPr>
                        <w:r>
                          <w:t>10</w:t>
                        </w:r>
                      </w:p>
                    </w:txbxContent>
                  </v:textbox>
                </v:rect>
                <v:rect id="Rectangle 5207" o:spid="_x0000_s1118" style="position:absolute;left:826;top:18658;width:202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MglscA&#10;AADdAAAADwAAAGRycy9kb3ducmV2LnhtbESPQWvCQBSE74L/YXlCb7pRaNXUVUQtydHGgu3tkX1N&#10;QrNvQ3abpP31XUHocZiZb5jNbjC16Kh1lWUF81kEgji3uuJCwdvlZboC4TyyxtoyKfghB7vteLTB&#10;WNueX6nLfCEChF2MCkrvm1hKl5dk0M1sQxy8T9sa9EG2hdQt9gFuarmIoidpsOKwUGJDh5Lyr+zb&#10;KEhWzf49tb99UZ8+kuv5uj5e1l6ph8mwfwbhafD/4Xs71QoeF9ES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jIJbHAAAA3QAAAA8AAAAAAAAAAAAAAAAAmAIAAGRy&#10;cy9kb3ducmV2LnhtbFBLBQYAAAAABAAEAPUAAACMAwAAAAA=&#10;" filled="f" stroked="f">
                  <v:textbox inset="0,0,0,0">
                    <w:txbxContent>
                      <w:p w14:paraId="33134C8A" w14:textId="77777777" w:rsidR="006E6914" w:rsidRDefault="006E6914">
                        <w:pPr>
                          <w:spacing w:after="0" w:line="276" w:lineRule="auto"/>
                          <w:ind w:left="0" w:firstLine="0"/>
                          <w:jc w:val="left"/>
                        </w:pPr>
                        <w:r>
                          <w:t>15</w:t>
                        </w:r>
                      </w:p>
                    </w:txbxContent>
                  </v:textbox>
                </v:rect>
                <v:rect id="Rectangle 5208" o:spid="_x0000_s1119" style="position:absolute;left:826;top:15649;width:202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y05MQA&#10;AADdAAAADwAAAGRycy9kb3ducmV2LnhtbERPTWvCQBC9C/6HZYTedNNAi4nZiGiLHqsp2N6G7JiE&#10;ZmdDdpuk/fXdg9Dj431n28m0YqDeNZYVPK4iEMSl1Q1XCt6L1+UahPPIGlvLpOCHHGzz+SzDVNuR&#10;zzRcfCVCCLsUFdTed6mUrqzJoFvZjjhwN9sb9AH2ldQ9jiHctDKOomdpsOHQUGNH+5rKr8u3UXBc&#10;d7uPk/0dq/bl83h9uyaHIvFKPSym3QaEp8n/i+/uk1bwFEd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8tOTEAAAA3QAAAA8AAAAAAAAAAAAAAAAAmAIAAGRycy9k&#10;b3ducmV2LnhtbFBLBQYAAAAABAAEAPUAAACJAwAAAAA=&#10;" filled="f" stroked="f">
                  <v:textbox inset="0,0,0,0">
                    <w:txbxContent>
                      <w:p w14:paraId="7C0EEBC0" w14:textId="77777777" w:rsidR="006E6914" w:rsidRDefault="006E6914">
                        <w:pPr>
                          <w:spacing w:after="0" w:line="276" w:lineRule="auto"/>
                          <w:ind w:left="0" w:firstLine="0"/>
                          <w:jc w:val="left"/>
                        </w:pPr>
                        <w:r>
                          <w:t xml:space="preserve">20 </w:t>
                        </w:r>
                      </w:p>
                    </w:txbxContent>
                  </v:textbox>
                </v:rect>
                <v:rect id="Rectangle 5209" o:spid="_x0000_s1120" style="position:absolute;left:826;top:12638;width:202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ARf8UA&#10;AADdAAAADwAAAGRycy9kb3ducmV2LnhtbESPT4vCMBTE78J+h/AWvGmqsGKrUWTXRY/+WVBvj+bZ&#10;FpuX0kRb/fRGEPY4zMxvmOm8NaW4Ue0KywoG/QgEcWp1wZmCv/1vbwzCeWSNpWVScCcH89lHZ4qJ&#10;tg1v6bbzmQgQdgkqyL2vEildmpNB17cVcfDOtjbog6wzqWtsAtyUchhFI2mw4LCQY0XfOaWX3dUo&#10;WI2rxXFtH01WLk+rw+YQ/+xjr1T3s11MQHhq/X/43V5rBV/DK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MBF/xQAAAN0AAAAPAAAAAAAAAAAAAAAAAJgCAABkcnMv&#10;ZG93bnJldi54bWxQSwUGAAAAAAQABAD1AAAAigMAAAAA&#10;" filled="f" stroked="f">
                  <v:textbox inset="0,0,0,0">
                    <w:txbxContent>
                      <w:p w14:paraId="69B25A56" w14:textId="77777777" w:rsidR="006E6914" w:rsidRDefault="006E6914">
                        <w:pPr>
                          <w:spacing w:after="0" w:line="276" w:lineRule="auto"/>
                          <w:ind w:left="0" w:firstLine="0"/>
                          <w:jc w:val="left"/>
                        </w:pPr>
                        <w:r>
                          <w:t xml:space="preserve">25 </w:t>
                        </w:r>
                      </w:p>
                    </w:txbxContent>
                  </v:textbox>
                </v:rect>
                <v:rect id="Rectangle 5210" o:spid="_x0000_s1121" style="position:absolute;left:826;top:9627;width:202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MuP8EA&#10;AADdAAAADwAAAGRycy9kb3ducmV2LnhtbERPy4rCMBTdC/5DuMLsNFVQtBpFdESXvkDdXZprW2xu&#10;SpOxHb/eLASXh/OeLRpTiCdVLresoN+LQBAnVuecKjifNt0xCOeRNRaWScE/OVjM260ZxtrWfKDn&#10;0acihLCLUUHmfRlL6ZKMDLqeLYkDd7eVQR9glUpdYR3CTSEHUTSSBnMODRmWtMooeRz/jILtuFxe&#10;d/ZVp8XvbXvZXybr08Qr9dNpllMQnhr/FX/cO61gOOiH/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TLj/BAAAA3QAAAA8AAAAAAAAAAAAAAAAAmAIAAGRycy9kb3du&#10;cmV2LnhtbFBLBQYAAAAABAAEAPUAAACGAwAAAAA=&#10;" filled="f" stroked="f">
                  <v:textbox inset="0,0,0,0">
                    <w:txbxContent>
                      <w:p w14:paraId="1AE2E5E4" w14:textId="77777777" w:rsidR="006E6914" w:rsidRDefault="006E6914">
                        <w:pPr>
                          <w:spacing w:after="0" w:line="276" w:lineRule="auto"/>
                          <w:ind w:left="0" w:firstLine="0"/>
                          <w:jc w:val="left"/>
                        </w:pPr>
                        <w:r>
                          <w:t xml:space="preserve">30 </w:t>
                        </w:r>
                      </w:p>
                    </w:txbxContent>
                  </v:textbox>
                </v:rect>
                <v:rect id="Rectangle 5211" o:spid="_x0000_s1122" style="position:absolute;left:826;top:6612;width:202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LpMcA&#10;AADdAAAADwAAAGRycy9kb3ducmV2LnhtbESPzWrDMBCE74W8g9hAb43sQEriRDEmP8TH1imkuS3W&#10;1ja1VsZSYrdPXxUKPQ4z8w2zSUfTijv1rrGsIJ5FIIhLqxuuFLydj09LEM4ja2wtk4IvcpBuJw8b&#10;TLQd+JXuha9EgLBLUEHtfZdI6cqaDLqZ7YiD92F7gz7IvpK6xyHATSvnUfQsDTYcFmrsaFdT+Vnc&#10;jILTssvec/s9VO3herq8XFb788or9TgdszUIT6P/D/+1c61gMY9j+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2fi6THAAAA3QAAAA8AAAAAAAAAAAAAAAAAmAIAAGRy&#10;cy9kb3ducmV2LnhtbFBLBQYAAAAABAAEAPUAAACMAwAAAAA=&#10;" filled="f" stroked="f">
                  <v:textbox inset="0,0,0,0">
                    <w:txbxContent>
                      <w:p w14:paraId="6B3B6A24" w14:textId="77777777" w:rsidR="006E6914" w:rsidRDefault="006E6914">
                        <w:pPr>
                          <w:spacing w:after="0" w:line="276" w:lineRule="auto"/>
                          <w:ind w:left="0" w:firstLine="0"/>
                          <w:jc w:val="left"/>
                        </w:pPr>
                        <w:r>
                          <w:t>35</w:t>
                        </w:r>
                      </w:p>
                    </w:txbxContent>
                  </v:textbox>
                </v:rect>
                <v:rect id="Rectangle 5212" o:spid="_x0000_s1123" style="position:absolute;left:826;top:3601;width:202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0V08UA&#10;AADdAAAADwAAAGRycy9kb3ducmV2LnhtbESPT4vCMBTE78J+h/AWvGlqQdFqFNlV9OifBdfbo3nb&#10;lm1eShNt9dMbQfA4zMxvmNmiNaW4Uu0KywoG/QgEcWp1wZmCn+O6NwbhPLLG0jIpuJGDxfyjM8NE&#10;24b3dD34TAQIuwQV5N5XiZQuzcmg69uKOHh/tjbog6wzqWtsAtyUMo6ikTRYcFjIsaKvnNL/w8Uo&#10;2Iyr5e/W3pusXJ03p91p8n2ceKW6n+1yCsJT69/hV3urFQzjQQz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TRXTxQAAAN0AAAAPAAAAAAAAAAAAAAAAAJgCAABkcnMv&#10;ZG93bnJldi54bWxQSwUGAAAAAAQABAD1AAAAigMAAAAA&#10;" filled="f" stroked="f">
                  <v:textbox inset="0,0,0,0">
                    <w:txbxContent>
                      <w:p w14:paraId="5078C93B" w14:textId="77777777" w:rsidR="006E6914" w:rsidRDefault="006E6914">
                        <w:pPr>
                          <w:spacing w:after="0" w:line="276" w:lineRule="auto"/>
                          <w:ind w:left="0" w:firstLine="0"/>
                          <w:jc w:val="left"/>
                        </w:pPr>
                        <w:r>
                          <w:t xml:space="preserve">40 </w:t>
                        </w:r>
                      </w:p>
                    </w:txbxContent>
                  </v:textbox>
                </v:rect>
                <v:rect id="Rectangle 5213" o:spid="_x0000_s1124" style="position:absolute;left:826;top:590;width:202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GwSMYA&#10;AADdAAAADwAAAGRycy9kb3ducmV2LnhtbESPT4vCMBTE78J+h/AWvGmqomg1iqyKHv2z4O7t0Tzb&#10;ss1LaaKtfnojCHscZuY3zGzRmELcqHK5ZQW9bgSCOLE651TB92nTGYNwHlljYZkU3MnBYv7RmmGs&#10;bc0Huh19KgKEXYwKMu/LWEqXZGTQdW1JHLyLrQz6IKtU6grrADeF7EfRSBrMOSxkWNJXRsnf8WoU&#10;bMfl8mdnH3VarH+35/15sjpNvFLtz2Y5BeGp8f/hd3unFQz7vQ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GwSMYAAADdAAAADwAAAAAAAAAAAAAAAACYAgAAZHJz&#10;L2Rvd25yZXYueG1sUEsFBgAAAAAEAAQA9QAAAIsDAAAAAA==&#10;" filled="f" stroked="f">
                  <v:textbox inset="0,0,0,0">
                    <w:txbxContent>
                      <w:p w14:paraId="7D11C63E" w14:textId="77777777" w:rsidR="006E6914" w:rsidRDefault="006E6914">
                        <w:pPr>
                          <w:spacing w:after="0" w:line="276" w:lineRule="auto"/>
                          <w:ind w:left="0" w:firstLine="0"/>
                          <w:jc w:val="left"/>
                        </w:pPr>
                        <w:r>
                          <w:t xml:space="preserve">45 </w:t>
                        </w:r>
                      </w:p>
                    </w:txbxContent>
                  </v:textbox>
                </v:rect>
                <v:rect id="Rectangle 5214" o:spid="_x0000_s1125" style="position:absolute;left:7550;top:29490;width:619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oPMYA&#10;AADdAAAADwAAAGRycy9kb3ducmV2LnhtbESPT4vCMBTE78J+h/AWvGmqqGg1iqyKHv2z4O7t0Tzb&#10;ss1LaaKtfnojCHscZuY3zGzRmELcqHK5ZQW9bgSCOLE651TB92nTGYNwHlljYZkU3MnBYv7RmmGs&#10;bc0Huh19KgKEXYwKMu/LWEqXZGTQdW1JHLyLrQz6IKtU6grrADeF7EfRSBrMOSxkWNJXRsnf8WoU&#10;bMfl8mdnH3VarH+35/15sjpNvFLtz2Y5BeGp8f/hd3unFQz7vQ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goPMYAAADdAAAADwAAAAAAAAAAAAAAAACYAgAAZHJz&#10;L2Rvd25yZXYueG1sUEsFBgAAAAAEAAQA9QAAAIsDAAAAAA==&#10;" filled="f" stroked="f">
                  <v:textbox inset="0,0,0,0">
                    <w:txbxContent>
                      <w:p w14:paraId="4F1215DD" w14:textId="77777777" w:rsidR="006E6914" w:rsidRDefault="006E6914">
                        <w:pPr>
                          <w:spacing w:after="0" w:line="276" w:lineRule="auto"/>
                          <w:ind w:left="0" w:firstLine="0"/>
                          <w:jc w:val="left"/>
                        </w:pPr>
                        <w:r>
                          <w:t>Always</w:t>
                        </w:r>
                      </w:p>
                    </w:txbxContent>
                  </v:textbox>
                </v:rect>
                <v:rect id="Rectangle 5215" o:spid="_x0000_s1126" style="position:absolute;left:20598;top:29490;width:461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SNp8cA&#10;AADdAAAADwAAAGRycy9kb3ducmV2LnhtbESPQWvCQBSE7wX/w/IKvTWbCBaNrhJsix6rEdLeHtln&#10;Epp9G7Jbk/bXdwXB4zAz3zCrzWhacaHeNZYVJFEMgri0uuFKwSl/f56DcB5ZY2uZFPySg8168rDC&#10;VNuBD3Q5+koECLsUFdTed6mUrqzJoItsRxy8s+0N+iD7SuoehwA3rZzG8Ys02HBYqLGjbU3l9/HH&#10;KNjNu+xzb/+Gqn372hUfxeI1X3ilnh7HbAnC0+jv4Vt7rxXMpskM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kjafHAAAA3QAAAA8AAAAAAAAAAAAAAAAAmAIAAGRy&#10;cy9kb3ducmV2LnhtbFBLBQYAAAAABAAEAPUAAACMAwAAAAA=&#10;" filled="f" stroked="f">
                  <v:textbox inset="0,0,0,0">
                    <w:txbxContent>
                      <w:p w14:paraId="6808C9A1" w14:textId="77777777" w:rsidR="006E6914" w:rsidRDefault="006E6914">
                        <w:pPr>
                          <w:spacing w:after="0" w:line="276" w:lineRule="auto"/>
                          <w:ind w:left="0" w:firstLine="0"/>
                          <w:jc w:val="left"/>
                        </w:pPr>
                        <w:r>
                          <w:t>Often</w:t>
                        </w:r>
                      </w:p>
                    </w:txbxContent>
                  </v:textbox>
                </v:rect>
                <v:rect id="Rectangle 5216" o:spid="_x0000_s1127" style="position:absolute;left:30815;top:29490;width:1057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YT0MYA&#10;AADdAAAADwAAAGRycy9kb3ducmV2LnhtbESPQWvCQBSE70L/w/KE3swmQkWjq4S2osdWC9HbI/tM&#10;gtm3IbuatL++WxB6HGbmG2a1GUwj7tS52rKCJIpBEBdW11wq+DpuJ3MQziNrbCyTgm9ysFk/jVaY&#10;atvzJ90PvhQBwi5FBZX3bSqlKyoy6CLbEgfvYjuDPsiulLrDPsBNI6dxPJMGaw4LFbb0WlFxPdyM&#10;gt28zU57+9OXzft5l3/ki7fjwiv1PB6yJQhPg/8PP9p7reBlmsz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YT0MYAAADdAAAADwAAAAAAAAAAAAAAAACYAgAAZHJz&#10;L2Rvd25yZXYueG1sUEsFBgAAAAAEAAQA9QAAAIsDAAAAAA==&#10;" filled="f" stroked="f">
                  <v:textbox inset="0,0,0,0">
                    <w:txbxContent>
                      <w:p w14:paraId="1B7B36D0" w14:textId="77777777" w:rsidR="006E6914" w:rsidRDefault="006E6914">
                        <w:pPr>
                          <w:spacing w:after="0" w:line="276" w:lineRule="auto"/>
                          <w:ind w:left="0" w:firstLine="0"/>
                          <w:jc w:val="left"/>
                        </w:pPr>
                        <w:r>
                          <w:t>Occasionally</w:t>
                        </w:r>
                      </w:p>
                    </w:txbxContent>
                  </v:textbox>
                </v:rect>
                <v:rect id="Rectangle 5217" o:spid="_x0000_s1128" style="position:absolute;left:45387;top:29490;width:495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q2S8YA&#10;AADdAAAADwAAAGRycy9kb3ducmV2LnhtbESPS4vCQBCE78L+h6EXvOlEwVd0FFkVPfpYcPfWZNok&#10;bKYnZEYT/fWOIOyxqKqvqNmiMYW4UeVyywp63QgEcWJ1zqmC79OmMwbhPLLGwjIpuJODxfyjNcNY&#10;25oPdDv6VAQIuxgVZN6XsZQuycig69qSOHgXWxn0QVap1BXWAW4K2Y+ioTSYc1jIsKSvjJK/49Uo&#10;2I7L5c/OPuq0WP9uz/vzZHWaeKXan81yCsJT4//D7/ZOKxj0eyN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q2S8YAAADdAAAADwAAAAAAAAAAAAAAAACYAgAAZHJz&#10;L2Rvd25yZXYueG1sUEsFBgAAAAAEAAQA9QAAAIsDAAAAAA==&#10;" filled="f" stroked="f">
                  <v:textbox inset="0,0,0,0">
                    <w:txbxContent>
                      <w:p w14:paraId="5479BA5C" w14:textId="77777777" w:rsidR="006E6914" w:rsidRDefault="006E6914">
                        <w:pPr>
                          <w:spacing w:after="0" w:line="276" w:lineRule="auto"/>
                          <w:ind w:left="0" w:firstLine="0"/>
                          <w:jc w:val="left"/>
                        </w:pPr>
                        <w:r>
                          <w:t xml:space="preserve">Never </w:t>
                        </w:r>
                      </w:p>
                    </w:txbxContent>
                  </v:textbox>
                </v:rect>
                <v:shape id="Shape 5218" o:spid="_x0000_s1129" style="position:absolute;width:54864;height:32004;visibility:visible;mso-wrap-style:square;v-text-anchor:top" coordsize="5486400,3200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bdMIA&#10;AADdAAAADwAAAGRycy9kb3ducmV2LnhtbERPu27CMBTdkfgH6yJ1AyfQB0pjEEJCtN1KurBdxbdJ&#10;RHxt2Qbcv6+HSh2PzrveJjOKG/kwWFZQLgoQxK3VA3cKvprDfA0iRGSNo2VS8EMBtpvppMZK2zt/&#10;0u0UO5FDOFSooI/RVVKGtieDYWEdcea+rTcYM/Sd1B7vOdyMclkUz9LgwLmhR0f7ntrL6WoUuPdD&#10;ah5D2qPzTfdxfFkN5/Go1MMs7V5BRErxX/znftMKnpZlnpvf5Cc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5pt0wgAAAN0AAAAPAAAAAAAAAAAAAAAAAJgCAABkcnMvZG93&#10;bnJldi54bWxQSwUGAAAAAAQABAD1AAAAhwMAAAAA&#10;" path="m,3200401r5486400,l5486400,,,,,3200401xe" filled="f" strokecolor="#d9d9d9" strokeweight=".72pt">
                  <v:path arrowok="t" textboxrect="0,0,5486400,3200401"/>
                </v:shape>
                <w10:anchorlock/>
              </v:group>
            </w:pict>
          </mc:Fallback>
        </mc:AlternateContent>
      </w:r>
    </w:p>
    <w:p w14:paraId="4D29E3FD" w14:textId="77777777" w:rsidR="00282D7D" w:rsidRDefault="00282D7D" w:rsidP="001C2106">
      <w:pPr>
        <w:spacing w:after="0" w:line="240" w:lineRule="auto"/>
        <w:ind w:left="0" w:firstLine="0"/>
        <w:rPr>
          <w:sz w:val="20"/>
          <w:szCs w:val="20"/>
        </w:rPr>
        <w:sectPr w:rsidR="00282D7D" w:rsidSect="00282D7D">
          <w:type w:val="continuous"/>
          <w:pgSz w:w="12240" w:h="15840"/>
          <w:pgMar w:top="1442" w:right="1140" w:bottom="1482" w:left="1440" w:header="720" w:footer="577" w:gutter="0"/>
          <w:cols w:space="720"/>
        </w:sectPr>
      </w:pPr>
    </w:p>
    <w:p w14:paraId="5B1C4670" w14:textId="77777777" w:rsidR="00282D7D" w:rsidRPr="00282D7D" w:rsidRDefault="003B4ED2" w:rsidP="001C2106">
      <w:pPr>
        <w:spacing w:after="0" w:line="240" w:lineRule="auto"/>
        <w:ind w:left="0" w:firstLine="0"/>
        <w:rPr>
          <w:sz w:val="20"/>
          <w:szCs w:val="20"/>
        </w:rPr>
      </w:pPr>
      <w:r w:rsidRPr="001C2106">
        <w:rPr>
          <w:sz w:val="20"/>
          <w:szCs w:val="20"/>
        </w:rPr>
        <w:lastRenderedPageBreak/>
        <w:t xml:space="preserve">From figure 3, the largest number, 12 (40%) of respondents felt emotional strain often due to lack of social interaction, 10 (33%) felt it always, 6 (20%) experienced emotional strain occasionally, while the smallest number, 2 (7%) never felt emotionally strained. </w:t>
      </w:r>
    </w:p>
    <w:p w14:paraId="66C7153F" w14:textId="77777777" w:rsidR="00282D7D" w:rsidRDefault="00282D7D" w:rsidP="001C2106">
      <w:pPr>
        <w:spacing w:after="0" w:line="240" w:lineRule="auto"/>
        <w:ind w:left="0" w:firstLine="0"/>
        <w:rPr>
          <w:rFonts w:ascii="Tahoma" w:hAnsi="Tahoma" w:cs="Tahoma"/>
          <w:b/>
          <w:sz w:val="20"/>
          <w:szCs w:val="20"/>
        </w:rPr>
      </w:pPr>
    </w:p>
    <w:p w14:paraId="7E86F490"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Discussion </w:t>
      </w:r>
    </w:p>
    <w:p w14:paraId="1A6140FC" w14:textId="77777777" w:rsidR="00D772FD" w:rsidRPr="00282D7D" w:rsidRDefault="003B4ED2"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Socio-demographic characteristics </w:t>
      </w:r>
    </w:p>
    <w:p w14:paraId="2006C303" w14:textId="77777777" w:rsidR="00D772FD" w:rsidRPr="001C2106" w:rsidRDefault="003B4ED2" w:rsidP="001C2106">
      <w:pPr>
        <w:spacing w:after="0" w:line="240" w:lineRule="auto"/>
        <w:ind w:left="0" w:firstLine="0"/>
        <w:rPr>
          <w:sz w:val="20"/>
          <w:szCs w:val="20"/>
        </w:rPr>
      </w:pPr>
      <w:r w:rsidRPr="001C2106">
        <w:rPr>
          <w:sz w:val="20"/>
          <w:szCs w:val="20"/>
        </w:rPr>
        <w:t xml:space="preserve">The majority of respondents, 10 (33%), were aged 26–30 years, followed by 8 (27%) aged 31–35 years. This could </w:t>
      </w:r>
      <w:r w:rsidRPr="001C2106">
        <w:rPr>
          <w:sz w:val="20"/>
          <w:szCs w:val="20"/>
        </w:rPr>
        <w:lastRenderedPageBreak/>
        <w:t xml:space="preserve">be because the nursing profession at Lubaga Hospital employs a relatively young workforce that is still early in their career and capable of handling physically demanding duties such as night shifts. Most respondents, 21 (70%), were female, while only 9 (30%) were male, showing that night nursing duties are largely dominated by women. This could be because nursing in Uganda, like in many other countries, remains a female-dominated profession, and female nurses often volunteer or are assigned to more night shifts due to their higher representation in the </w:t>
      </w:r>
      <w:r w:rsidRPr="001C2106">
        <w:rPr>
          <w:sz w:val="20"/>
          <w:szCs w:val="20"/>
        </w:rPr>
        <w:lastRenderedPageBreak/>
        <w:t xml:space="preserve">workforce. This finding is in agreement with a study by Tafaune (2021) conducted in South Africa, which found that 72% of night duty nurses were women, highlighting the gender imbalance in the nursing field. The similarity in both studies can be attributed to the traditional perception of nursing as a caring profession, which continues to attract more females than males globally. </w:t>
      </w:r>
    </w:p>
    <w:p w14:paraId="3E741E29" w14:textId="77777777" w:rsidR="00D772FD" w:rsidRPr="001C2106" w:rsidRDefault="003B4ED2" w:rsidP="001C2106">
      <w:pPr>
        <w:spacing w:after="0" w:line="240" w:lineRule="auto"/>
        <w:ind w:left="0" w:firstLine="0"/>
        <w:rPr>
          <w:sz w:val="20"/>
          <w:szCs w:val="20"/>
        </w:rPr>
      </w:pPr>
      <w:r w:rsidRPr="001C2106">
        <w:rPr>
          <w:sz w:val="20"/>
          <w:szCs w:val="20"/>
        </w:rPr>
        <w:t xml:space="preserve">The majority of nurses, 14 (47%), held a Diploma in Nursing, followed by 8 (27%) with a Certificate. This could be because the diploma level is the most common qualification for registered nurses in Uganda, providing both practical and theoretical training suitable for hospital work, including night duty. This finding is in agreement with a study by Shrivastava et al. (2024) in India, which showed that most night duty nurses held mid-level qualifications such as diplomas, as they are often tasked with direct patient care roles during night shifts. The similarity between the two studies is due to comparable nursing education structures in developing countries, where diploma-level nurses form the backbone of hospital staffing. </w:t>
      </w:r>
    </w:p>
    <w:p w14:paraId="07B5DD18" w14:textId="77777777" w:rsidR="00D772FD" w:rsidRPr="001C2106" w:rsidRDefault="003B4ED2" w:rsidP="001C2106">
      <w:pPr>
        <w:spacing w:after="0" w:line="240" w:lineRule="auto"/>
        <w:ind w:left="0" w:firstLine="0"/>
        <w:rPr>
          <w:sz w:val="20"/>
          <w:szCs w:val="20"/>
        </w:rPr>
      </w:pPr>
      <w:r w:rsidRPr="001C2106">
        <w:rPr>
          <w:sz w:val="20"/>
          <w:szCs w:val="20"/>
        </w:rPr>
        <w:t xml:space="preserve">Most respondents, 13 (43%), were married, while 11 (37%) were single. This could be because many nurses are adults in their late twenties and thirties—a stage where most are married or living with partners. Being married may also influence nurses' ability to manage work-life balance during night duties. This finding is in agreement with a study by Cohen and Venter (2020) in South Africa, which revealed that a majority of night duty nurses were married and reported challenges balancing family and work responsibilities due to irregular shifts. The similarity between the studies is because marriage and family responsibilities often clash with the demanding nature of night duty schedules. </w:t>
      </w:r>
    </w:p>
    <w:p w14:paraId="66EF9F28" w14:textId="77777777" w:rsidR="00D772FD" w:rsidRPr="001C2106" w:rsidRDefault="003B4ED2" w:rsidP="001C2106">
      <w:pPr>
        <w:spacing w:after="0" w:line="240" w:lineRule="auto"/>
        <w:ind w:left="0" w:firstLine="0"/>
        <w:rPr>
          <w:sz w:val="20"/>
          <w:szCs w:val="20"/>
        </w:rPr>
      </w:pPr>
      <w:r w:rsidRPr="001C2106">
        <w:rPr>
          <w:sz w:val="20"/>
          <w:szCs w:val="20"/>
        </w:rPr>
        <w:t xml:space="preserve">The majority of respondents, 12 (40%), had 1–5 years of work experience. This could be because many relatively new nurses are often assigned night duties as part of their career development or due to limited senior staff available for rotation. This finding is in agreement with a study by Nyinawase (2019) conducted in Rwanda, which revealed that most night shift nurses had less than five years of experience and were still adjusting to the physical and psychological challenges of night duty. The similarity could be because junior nurses are more likely to be allocated night shifts as senior staff often prefer day shifts due to family and administrative responsibilities. </w:t>
      </w:r>
    </w:p>
    <w:p w14:paraId="11B9BFA4" w14:textId="77777777" w:rsidR="00D772FD" w:rsidRPr="001C2106" w:rsidRDefault="003B4ED2" w:rsidP="001C2106">
      <w:pPr>
        <w:spacing w:after="0" w:line="240" w:lineRule="auto"/>
        <w:ind w:left="0" w:firstLine="0"/>
        <w:rPr>
          <w:sz w:val="20"/>
          <w:szCs w:val="20"/>
        </w:rPr>
      </w:pPr>
      <w:r w:rsidRPr="001C2106">
        <w:rPr>
          <w:sz w:val="20"/>
          <w:szCs w:val="20"/>
        </w:rPr>
        <w:t xml:space="preserve">The highest number of respondents, 10 (33%), worked 5–6 night shifts per week, showing a heavy workload. This could be because of staff shortages, leading to nurses being scheduled for multiple consecutive night shifts with little rest in between. This finding is in agreement with a study by Aleku et al. (2021) in Uganda, which found that 73% of nurses experienced chronic fatigue and back pain due to </w:t>
      </w:r>
      <w:r w:rsidRPr="001C2106">
        <w:rPr>
          <w:sz w:val="20"/>
          <w:szCs w:val="20"/>
        </w:rPr>
        <w:lastRenderedPageBreak/>
        <w:t xml:space="preserve">long working hours and inadequate rest between shifts. The similarity in the findings could be because both hospitals faced staffing shortages, forcing nurses to work extended night hours without adequate recovery time, which increases the risk of fatigue and burnout. </w:t>
      </w:r>
    </w:p>
    <w:p w14:paraId="1DF99E98" w14:textId="77777777" w:rsidR="00D772FD" w:rsidRPr="00282D7D" w:rsidRDefault="00456849" w:rsidP="001C2106">
      <w:pPr>
        <w:spacing w:after="0" w:line="240" w:lineRule="auto"/>
        <w:ind w:left="0" w:firstLine="0"/>
        <w:rPr>
          <w:rFonts w:ascii="Tahoma" w:hAnsi="Tahoma" w:cs="Tahoma"/>
          <w:sz w:val="20"/>
          <w:szCs w:val="20"/>
        </w:rPr>
      </w:pPr>
      <w:r w:rsidRPr="00282D7D">
        <w:rPr>
          <w:rFonts w:ascii="Tahoma" w:hAnsi="Tahoma" w:cs="Tahoma"/>
          <w:b/>
          <w:sz w:val="20"/>
          <w:szCs w:val="20"/>
        </w:rPr>
        <w:t>Physical fatigue-related challenge</w:t>
      </w:r>
      <w:r w:rsidR="00282D7D" w:rsidRPr="00282D7D">
        <w:rPr>
          <w:rFonts w:ascii="Tahoma" w:hAnsi="Tahoma" w:cs="Tahoma"/>
          <w:b/>
          <w:sz w:val="20"/>
          <w:szCs w:val="20"/>
        </w:rPr>
        <w:t>s faced by nurses on night duty</w:t>
      </w:r>
    </w:p>
    <w:p w14:paraId="0C45E08C" w14:textId="77777777" w:rsidR="00D772FD" w:rsidRPr="001C2106" w:rsidRDefault="003B4ED2" w:rsidP="001C2106">
      <w:pPr>
        <w:spacing w:after="0" w:line="240" w:lineRule="auto"/>
        <w:ind w:left="0" w:firstLine="0"/>
        <w:rPr>
          <w:sz w:val="20"/>
          <w:szCs w:val="20"/>
        </w:rPr>
      </w:pPr>
      <w:r w:rsidRPr="001C2106">
        <w:rPr>
          <w:sz w:val="20"/>
          <w:szCs w:val="20"/>
        </w:rPr>
        <w:t xml:space="preserve">The majority 11 (36%) of respondents reported experiencing generalized fatigue after working night shifts. This could be because nurses on night duty often work long hours with limited opportunities for rest, leading to physical exhaustion and muscle strain. This finding is in agreement with a study by Fadeyi et al. (2018) conducted in Nigeria, which revealed that 78% of nurses experienced severe physical exhaustion after working night shifts, directly affecting their concentration and patient care quality. The similarity between the two studies could be because both contexts involve nurses working under high workloads with inadequate rest periods, contributing to cumulative fatigue. </w:t>
      </w:r>
    </w:p>
    <w:p w14:paraId="6FC41E98" w14:textId="77777777" w:rsidR="00D772FD" w:rsidRPr="001C2106" w:rsidRDefault="003B4ED2" w:rsidP="001C2106">
      <w:pPr>
        <w:spacing w:after="0" w:line="240" w:lineRule="auto"/>
        <w:ind w:left="0" w:firstLine="0"/>
        <w:rPr>
          <w:sz w:val="20"/>
          <w:szCs w:val="20"/>
        </w:rPr>
      </w:pPr>
      <w:r w:rsidRPr="001C2106">
        <w:rPr>
          <w:sz w:val="20"/>
          <w:szCs w:val="20"/>
        </w:rPr>
        <w:t>The majority 10 (33%) of respondents stated that their energy was moderate at the start but decreased later during the shift. This could be because night shifts disrupt normal sleep patterns and circadian rhythms, causing energy levels to drop as the night progresses</w:t>
      </w:r>
      <w:r w:rsidR="0024309F" w:rsidRPr="001C2106">
        <w:rPr>
          <w:sz w:val="20"/>
          <w:szCs w:val="20"/>
        </w:rPr>
        <w:t xml:space="preserve">. </w:t>
      </w:r>
      <w:r w:rsidRPr="001C2106">
        <w:rPr>
          <w:sz w:val="20"/>
          <w:szCs w:val="20"/>
        </w:rPr>
        <w:t>The largest number 10 (33%) of respondents admitted doing nothing specific to manage fatigue. This could be because there are no structured rest policies or fatigue management programs available for nurses during night duty. This is in agreement with a study by Shrivastava et al. (2024) in India, which revealed that physical fatigue among night duty nurses was worsened by lack of rest facilities, irregular meals, and inadequate hydration. The similarity between these findings could be attributed to the absence of institutional strategies promoting nurses’ wellness during night shifts i</w:t>
      </w:r>
      <w:r w:rsidR="004A3170" w:rsidRPr="001C2106">
        <w:rPr>
          <w:sz w:val="20"/>
          <w:szCs w:val="20"/>
        </w:rPr>
        <w:t xml:space="preserve">n both countries. </w:t>
      </w:r>
      <w:r w:rsidRPr="001C2106">
        <w:rPr>
          <w:sz w:val="20"/>
          <w:szCs w:val="20"/>
        </w:rPr>
        <w:t xml:space="preserve">The majority 22 (73%) of respondents acknowledged that night shifts had negatively affected their physical health. This could be because prolonged exposure to irregular sleeping hours and heavy workloads leads to long-term physical strain and health deterioration. This is in agreement with a study by Aleku et al. (2021) conducted in Uganda, which found that 73% of nurses complained of chronic fatigue and back pain due to long working hours without ergonomic support. The similarity may be because both studies were conducted in similar healthcare settings where nurses experience poor working conditions and limited occupational health support. </w:t>
      </w:r>
    </w:p>
    <w:p w14:paraId="51D68ED9" w14:textId="77777777" w:rsidR="00D772FD" w:rsidRPr="001C2106" w:rsidRDefault="003B4ED2" w:rsidP="001C2106">
      <w:pPr>
        <w:spacing w:after="0" w:line="240" w:lineRule="auto"/>
        <w:ind w:left="0" w:firstLine="0"/>
        <w:rPr>
          <w:sz w:val="20"/>
          <w:szCs w:val="20"/>
        </w:rPr>
      </w:pPr>
      <w:r w:rsidRPr="001C2106">
        <w:rPr>
          <w:sz w:val="20"/>
          <w:szCs w:val="20"/>
        </w:rPr>
        <w:t xml:space="preserve">The largest number 10 (33%) of respondents identified prolonged standing as the leading cause of physical fatigue during night shifts. This could be because nurses often work in wards that require constant movement and attendance to patients, especially when staffing levels are low. This finding is in agreement with a study by Tafaune </w:t>
      </w:r>
      <w:r w:rsidRPr="001C2106">
        <w:rPr>
          <w:sz w:val="20"/>
          <w:szCs w:val="20"/>
        </w:rPr>
        <w:lastRenderedPageBreak/>
        <w:t xml:space="preserve">(2021) in South Africa, which reported that nurses on night duty had a 65% higher risk of musculoskeletal disorders due to prolonged standing and inadequate rest breaks. The similarity may be due to comparable staffing challenges and physical workload conditions that force nurses to remain on their feet for extended periods. </w:t>
      </w:r>
    </w:p>
    <w:p w14:paraId="2F330EBF" w14:textId="77777777" w:rsidR="00D772FD" w:rsidRPr="001C2106" w:rsidRDefault="003B4ED2" w:rsidP="001C2106">
      <w:pPr>
        <w:spacing w:after="0" w:line="240" w:lineRule="auto"/>
        <w:ind w:left="0" w:firstLine="0"/>
        <w:rPr>
          <w:sz w:val="20"/>
          <w:szCs w:val="20"/>
        </w:rPr>
      </w:pPr>
      <w:r w:rsidRPr="001C2106">
        <w:rPr>
          <w:sz w:val="20"/>
          <w:szCs w:val="20"/>
        </w:rPr>
        <w:t xml:space="preserve">The majority 12 (40%) of respondents said they rarely got adequate rest between shifts. This could be because of tight scheduling, insufficient time between shifts, and personal responsibilities that limit recovery. This finding is in agreement with a study by Dires et al. (2023) in Ethiopia, which found that 69% of night shift nurses reported decreased physical performance due to inadequate rest between shifts. The similarity between the two studies could be because both environments lack structured rest policies and flexible duty rotations that would allow sufficient recuperation for nurses working night shifts. </w:t>
      </w:r>
    </w:p>
    <w:p w14:paraId="54C98F26" w14:textId="77777777" w:rsidR="00D772FD" w:rsidRPr="00282D7D" w:rsidRDefault="000D263E"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Psychological challenges experienced by nurses working night duty </w:t>
      </w:r>
    </w:p>
    <w:p w14:paraId="538595DF" w14:textId="77777777" w:rsidR="00D772FD" w:rsidRPr="001C2106" w:rsidRDefault="003B4ED2" w:rsidP="001C2106">
      <w:pPr>
        <w:spacing w:after="0" w:line="240" w:lineRule="auto"/>
        <w:ind w:left="0" w:firstLine="0"/>
        <w:rPr>
          <w:sz w:val="20"/>
          <w:szCs w:val="20"/>
        </w:rPr>
      </w:pPr>
      <w:r w:rsidRPr="001C2106">
        <w:rPr>
          <w:sz w:val="20"/>
          <w:szCs w:val="20"/>
        </w:rPr>
        <w:t xml:space="preserve">The majority 12 (40%) of respondents experienced anxiety as a psychological effect of night duty. This could be because night shifts disrupt the normal sleep-wake cycle, leading to hormonal imbalances and increased stress levels that trigger anxiety among nurses. This is in agreement with a study by Amidu et al. (2018) conducted in Nigeria, which found that 64% of nurses working night shifts experienced significant psychological stress, including anxiety and mood disorders, mainly due to irregular sleep patterns and the constant need to adjust to night work schedules. The similarity between these findings could be because both studies involved nurses working under challenging night conditions that interfere with mental stability and rest, thereby heightening anxiety levels. </w:t>
      </w:r>
    </w:p>
    <w:p w14:paraId="46D36986" w14:textId="77777777" w:rsidR="00D772FD" w:rsidRPr="001C2106" w:rsidRDefault="003B4ED2" w:rsidP="001C2106">
      <w:pPr>
        <w:spacing w:after="0" w:line="240" w:lineRule="auto"/>
        <w:ind w:left="0" w:firstLine="0"/>
        <w:rPr>
          <w:sz w:val="20"/>
          <w:szCs w:val="20"/>
        </w:rPr>
      </w:pPr>
      <w:r w:rsidRPr="001C2106">
        <w:rPr>
          <w:sz w:val="20"/>
          <w:szCs w:val="20"/>
        </w:rPr>
        <w:t>The majority 15 (50%) of respondents felt emotionally drained during or after night shifts. This could be because working long hours at night with high patient demands and limited support leads to emotional exhaustion and burnout. The majority 12 (40%) of respondents experienced sleep disturbances a few times a week. This could be because frequent changes in sleep schedules and exposure to light during nigh</w:t>
      </w:r>
      <w:r w:rsidR="00742410">
        <w:rPr>
          <w:sz w:val="20"/>
          <w:szCs w:val="20"/>
        </w:rPr>
        <w:t xml:space="preserve"> </w:t>
      </w:r>
      <w:r w:rsidR="00742410" w:rsidRPr="001C2106">
        <w:rPr>
          <w:sz w:val="20"/>
          <w:szCs w:val="20"/>
        </w:rPr>
        <w:t>time</w:t>
      </w:r>
      <w:r w:rsidRPr="001C2106">
        <w:rPr>
          <w:sz w:val="20"/>
          <w:szCs w:val="20"/>
        </w:rPr>
        <w:t xml:space="preserve"> work disrupt the natural circadian rhythm, making it difficult to achieve restful sleep. This finding is in agreement with a study by Verma et al. (2018) in India, which found that night shift nurses reported a 40% higher prevalence of anxiety and sleep disturbances compared to their daytime counterparts. The similarity between these findings could be due to the comparable irregular working hours and limited adaptation to night schedules that negatively impact nurses’ sleep quality. </w:t>
      </w:r>
    </w:p>
    <w:p w14:paraId="37840788" w14:textId="77777777" w:rsidR="00D772FD" w:rsidRPr="001C2106" w:rsidRDefault="003B4ED2" w:rsidP="001C2106">
      <w:pPr>
        <w:spacing w:after="0" w:line="240" w:lineRule="auto"/>
        <w:ind w:left="0" w:firstLine="0"/>
        <w:rPr>
          <w:sz w:val="20"/>
          <w:szCs w:val="20"/>
        </w:rPr>
      </w:pPr>
      <w:r w:rsidRPr="001C2106">
        <w:rPr>
          <w:sz w:val="20"/>
          <w:szCs w:val="20"/>
        </w:rPr>
        <w:t xml:space="preserve">The majority 18 (60%) of respondents felt isolated from friends and family due to night duty. This could be because night shifts limit social interactions, preventing nurses </w:t>
      </w:r>
      <w:r w:rsidRPr="001C2106">
        <w:rPr>
          <w:sz w:val="20"/>
          <w:szCs w:val="20"/>
        </w:rPr>
        <w:lastRenderedPageBreak/>
        <w:t xml:space="preserve">from participating in family gatherings, community activities, and normal daytime routines. This is in agreement with a study by Bruce (2018) conducted in South Africa, which found that 71% of nurses working night shifts experienced feelings of isolation and depression due to being detached from family and social activities. The similarity could be because in both settings, night duty disrupts normal social engagement and creates a sense of loneliness and emotional disconnection among nurses. </w:t>
      </w:r>
    </w:p>
    <w:p w14:paraId="5F21BBAE" w14:textId="77777777" w:rsidR="00D772FD" w:rsidRPr="001C2106" w:rsidRDefault="003B4ED2" w:rsidP="001C2106">
      <w:pPr>
        <w:spacing w:after="0" w:line="240" w:lineRule="auto"/>
        <w:ind w:left="0" w:firstLine="0"/>
        <w:rPr>
          <w:sz w:val="20"/>
          <w:szCs w:val="20"/>
        </w:rPr>
      </w:pPr>
      <w:r w:rsidRPr="001C2106">
        <w:rPr>
          <w:sz w:val="20"/>
          <w:szCs w:val="20"/>
        </w:rPr>
        <w:t xml:space="preserve">The majority 12 (40%) of respondents were dissatisfied with their job. This could be because prolonged night duty causes fatigue, stress, and reduced motivation due to inadequate rest and lack of recognition. This finding is in agreement with a study by Mfuru et al. (2024) in Tanzania, which found that psychological stress significantly contributed to job dissatisfaction and mental fatigue among night shift nurses. The similarity could be because in both cases, poor working conditions, high workloads, and the mental strain of night duty reduce job satisfaction and increase the risk of burnout. </w:t>
      </w:r>
    </w:p>
    <w:p w14:paraId="2C29E2CC" w14:textId="77777777" w:rsidR="00D772FD" w:rsidRPr="001C2106" w:rsidRDefault="003B4ED2" w:rsidP="001C2106">
      <w:pPr>
        <w:spacing w:after="0" w:line="240" w:lineRule="auto"/>
        <w:ind w:left="0" w:firstLine="0"/>
        <w:rPr>
          <w:sz w:val="20"/>
          <w:szCs w:val="20"/>
        </w:rPr>
      </w:pPr>
      <w:r w:rsidRPr="001C2106">
        <w:rPr>
          <w:sz w:val="20"/>
          <w:szCs w:val="20"/>
        </w:rPr>
        <w:t xml:space="preserve">The highest number 14 (47%) of respondents recommended </w:t>
      </w:r>
      <w:r w:rsidR="00DD06A8" w:rsidRPr="001C2106">
        <w:rPr>
          <w:sz w:val="20"/>
          <w:szCs w:val="20"/>
        </w:rPr>
        <w:t>counselling</w:t>
      </w:r>
      <w:r w:rsidRPr="001C2106">
        <w:rPr>
          <w:sz w:val="20"/>
          <w:szCs w:val="20"/>
        </w:rPr>
        <w:t xml:space="preserve"> or mental health support to improve psychological well-being at the workplace. This could be because many nurses lack access to structured emotional support systems that could help them manage stress and prevent burnout. This finding is in agreement with a study by Muhorakeye and Biracyaza (2021) in Rwanda, which found that nurses with access to psychological support services were 33% less likely to report severe mental health symptoms compared to those without such services. The similarity between the studies could be because both show that institutional mental health programs play a vital role in mitigating the psychological challenges associated with night duty. </w:t>
      </w:r>
    </w:p>
    <w:p w14:paraId="5DEE64C1" w14:textId="77777777" w:rsidR="00D772FD" w:rsidRPr="00282D7D" w:rsidRDefault="000D263E"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Social life challenges associated with night duty among nurses </w:t>
      </w:r>
    </w:p>
    <w:p w14:paraId="1D9C263E" w14:textId="77777777" w:rsidR="00D772FD" w:rsidRPr="001C2106" w:rsidRDefault="003B4ED2" w:rsidP="001C2106">
      <w:pPr>
        <w:spacing w:after="0" w:line="240" w:lineRule="auto"/>
        <w:ind w:left="0" w:firstLine="0"/>
        <w:rPr>
          <w:sz w:val="20"/>
          <w:szCs w:val="20"/>
        </w:rPr>
      </w:pPr>
      <w:r w:rsidRPr="001C2106">
        <w:rPr>
          <w:sz w:val="20"/>
          <w:szCs w:val="20"/>
        </w:rPr>
        <w:t xml:space="preserve">The majority 14 (47%) of respondents reported that night duty caused them to miss important family events. This could be because the timing of night shifts conflicts with family and social schedules, leaving nurses unavailable for significant gatherings and personal milestones. This is in agreement with a study by Subaveerapandiyan (2024) conducted in India, which revealed that 67% of nurses working night shifts experienced disruptions to their personal and family lives, missing important family events and struggling to maintain relationships due to irregular work schedules. The similarity between these findings could be because both groups of nurses experience schedule incompatibility between work and personal life, resulting in social disconnection and emotional distress. </w:t>
      </w:r>
    </w:p>
    <w:p w14:paraId="0A73E21B" w14:textId="77777777" w:rsidR="00D772FD" w:rsidRPr="001C2106" w:rsidRDefault="003B4ED2" w:rsidP="001C2106">
      <w:pPr>
        <w:spacing w:after="0" w:line="240" w:lineRule="auto"/>
        <w:ind w:left="0" w:firstLine="0"/>
        <w:rPr>
          <w:sz w:val="20"/>
          <w:szCs w:val="20"/>
        </w:rPr>
      </w:pPr>
      <w:r w:rsidRPr="001C2106">
        <w:rPr>
          <w:sz w:val="20"/>
          <w:szCs w:val="20"/>
        </w:rPr>
        <w:t xml:space="preserve">The majority 12 (40%) of respondents felt disconnected from loved ones very often due to night duty. This could </w:t>
      </w:r>
      <w:r w:rsidRPr="001C2106">
        <w:rPr>
          <w:sz w:val="20"/>
          <w:szCs w:val="20"/>
        </w:rPr>
        <w:lastRenderedPageBreak/>
        <w:t xml:space="preserve">be because night shifts reduce social interaction and participation in normal daily routines, leading to feelings of loneliness and alienation. This is in agreement with a study by McKnight et al. (2020) in Kenya, which found that 58% of nurses working night shifts reported significant impacts on their social life and feelings of estrangement from loved ones. The similarity between these findings could be because in both settings, nurses’ irregular work hours limit opportunities for family bonding and friendship maintenance, resulting in social isolation and emotional strain. </w:t>
      </w:r>
    </w:p>
    <w:p w14:paraId="1AB5E786" w14:textId="77777777" w:rsidR="00D772FD" w:rsidRPr="001C2106" w:rsidRDefault="003B4ED2" w:rsidP="001C2106">
      <w:pPr>
        <w:spacing w:after="0" w:line="240" w:lineRule="auto"/>
        <w:ind w:left="0" w:firstLine="0"/>
        <w:rPr>
          <w:sz w:val="20"/>
          <w:szCs w:val="20"/>
        </w:rPr>
      </w:pPr>
      <w:r w:rsidRPr="001C2106">
        <w:rPr>
          <w:sz w:val="20"/>
          <w:szCs w:val="20"/>
        </w:rPr>
        <w:t>The majority 12 (40%) of respondents found balancing work with personal responsibilities very difficult. This could be because night duty interferes with daytime caregiving and other household responsibilities, forcing nurses to operate under constant fatigue and limited personal time. This is in agreement with a study by Cohen and Venter (2020) conducted in South Africa, which found that 62% of night duty nurses struggled with balancing their social responsibilities with work, leading to guilt and stress from being unable to adequately spend time with family members. The similarity could be because in both studies, the dual burden of professional and personal duties creates significant strai</w:t>
      </w:r>
      <w:r w:rsidR="004A3170" w:rsidRPr="001C2106">
        <w:rPr>
          <w:sz w:val="20"/>
          <w:szCs w:val="20"/>
        </w:rPr>
        <w:t xml:space="preserve">n on nurses’ work-life balance. </w:t>
      </w:r>
      <w:r w:rsidRPr="001C2106">
        <w:rPr>
          <w:sz w:val="20"/>
          <w:szCs w:val="20"/>
        </w:rPr>
        <w:t xml:space="preserve">Most respondents 20 (67%) mentioned that their work schedule negatively affected their ability to maintain healthy relationships. This could be because working at night limits communication and quality time with spouses, children, and friends, leading to weakened social ties and relationship conflicts. This is in agreement with a study by Munyanziza (2019) in Rwanda, which revealed that 49% of nurses working night shifts reported negative impacts on their social life, particularly regarding family relationships. The similarity could be because in both cases, night duty causes prolonged separation from loved ones, undermining social stability and contributing to emotional fatigue. </w:t>
      </w:r>
    </w:p>
    <w:p w14:paraId="4F7FBE9E" w14:textId="77777777" w:rsidR="00D772FD" w:rsidRPr="001C2106" w:rsidRDefault="003B4ED2" w:rsidP="001C2106">
      <w:pPr>
        <w:spacing w:after="0" w:line="240" w:lineRule="auto"/>
        <w:ind w:left="0" w:firstLine="0"/>
        <w:rPr>
          <w:sz w:val="20"/>
          <w:szCs w:val="20"/>
        </w:rPr>
      </w:pPr>
      <w:r w:rsidRPr="001C2106">
        <w:rPr>
          <w:sz w:val="20"/>
          <w:szCs w:val="20"/>
        </w:rPr>
        <w:t xml:space="preserve">The majority 12 (40%) of respondents preferred flexible shifts to improve social life. This could be because flexible scheduling allows nurses to balance professional duties with family and social responsibilities, reducing stress and promoting social well-being. </w:t>
      </w:r>
    </w:p>
    <w:p w14:paraId="72C0A36A" w14:textId="77777777" w:rsidR="004A3170" w:rsidRPr="001C2106" w:rsidRDefault="003B4ED2" w:rsidP="001C2106">
      <w:pPr>
        <w:spacing w:after="0" w:line="240" w:lineRule="auto"/>
        <w:ind w:left="0" w:firstLine="0"/>
        <w:rPr>
          <w:sz w:val="20"/>
          <w:szCs w:val="20"/>
        </w:rPr>
      </w:pPr>
      <w:r w:rsidRPr="001C2106">
        <w:rPr>
          <w:sz w:val="20"/>
          <w:szCs w:val="20"/>
        </w:rPr>
        <w:t xml:space="preserve">The majority 12 (40%) of respondents felt emotional strain often due to lack of social interaction. This could be because isolation from social circles during night shifts limits emotional support, which is crucial for mental well-being. This is in agreement with a study by Kabunga et al. (2021) conducted in Uganda, which found that nurses working night shifts were 48% more likely to report feelings of alienation and social disconnection, primarily due to reduced participation in social and religious activities. The similarity could be because in both contexts, limited social engagement during off-peak </w:t>
      </w:r>
      <w:r w:rsidRPr="001C2106">
        <w:rPr>
          <w:sz w:val="20"/>
          <w:szCs w:val="20"/>
        </w:rPr>
        <w:lastRenderedPageBreak/>
        <w:t xml:space="preserve">working hours heightens emotional stress and reduces overall satisfaction among night duty nurses. </w:t>
      </w:r>
    </w:p>
    <w:p w14:paraId="634A088D" w14:textId="77777777" w:rsidR="00B13EAB" w:rsidRPr="00282D7D" w:rsidRDefault="00B13EAB" w:rsidP="001C2106">
      <w:pPr>
        <w:spacing w:after="0" w:line="240" w:lineRule="auto"/>
        <w:ind w:left="0" w:firstLine="0"/>
        <w:rPr>
          <w:rFonts w:ascii="Tahoma" w:hAnsi="Tahoma" w:cs="Tahoma"/>
          <w:b/>
          <w:sz w:val="20"/>
          <w:szCs w:val="20"/>
        </w:rPr>
      </w:pPr>
      <w:r w:rsidRPr="00282D7D">
        <w:rPr>
          <w:rFonts w:ascii="Tahoma" w:hAnsi="Tahoma" w:cs="Tahoma"/>
          <w:b/>
          <w:sz w:val="20"/>
          <w:szCs w:val="20"/>
        </w:rPr>
        <w:t>Conclusions</w:t>
      </w:r>
    </w:p>
    <w:p w14:paraId="2A36EA8E" w14:textId="77777777" w:rsidR="0083431E" w:rsidRPr="001C2106" w:rsidRDefault="00B13EAB" w:rsidP="001C2106">
      <w:pPr>
        <w:spacing w:after="0" w:line="240" w:lineRule="auto"/>
        <w:ind w:left="0" w:firstLine="0"/>
        <w:rPr>
          <w:sz w:val="20"/>
          <w:szCs w:val="20"/>
        </w:rPr>
      </w:pPr>
      <w:r w:rsidRPr="001C2106">
        <w:rPr>
          <w:sz w:val="20"/>
          <w:szCs w:val="20"/>
        </w:rPr>
        <w:t>The study established that night duty significantly affects nurses’ physical health, psychological well-being, and social life at Lubaga Hospital. Fatigue, sleep disruption, anxiety, and social isolation were the most prevalent challenges.</w:t>
      </w:r>
    </w:p>
    <w:p w14:paraId="17D1218E" w14:textId="77777777" w:rsidR="00D772FD" w:rsidRPr="00282D7D" w:rsidRDefault="00282D7D" w:rsidP="001C2106">
      <w:pPr>
        <w:spacing w:after="0" w:line="240" w:lineRule="auto"/>
        <w:ind w:left="0" w:firstLine="0"/>
        <w:rPr>
          <w:rFonts w:ascii="Tahoma" w:hAnsi="Tahoma" w:cs="Tahoma"/>
          <w:sz w:val="20"/>
          <w:szCs w:val="20"/>
        </w:rPr>
      </w:pPr>
      <w:r w:rsidRPr="00282D7D">
        <w:rPr>
          <w:rFonts w:ascii="Tahoma" w:hAnsi="Tahoma" w:cs="Tahoma"/>
          <w:b/>
          <w:sz w:val="20"/>
          <w:szCs w:val="20"/>
        </w:rPr>
        <w:t>Recommendations</w:t>
      </w:r>
    </w:p>
    <w:p w14:paraId="4D010181" w14:textId="77777777" w:rsidR="00D772FD" w:rsidRPr="001C2106" w:rsidRDefault="003B4ED2" w:rsidP="001C2106">
      <w:pPr>
        <w:spacing w:after="0" w:line="240" w:lineRule="auto"/>
        <w:ind w:left="0" w:firstLine="0"/>
        <w:rPr>
          <w:sz w:val="20"/>
          <w:szCs w:val="20"/>
        </w:rPr>
      </w:pPr>
      <w:r w:rsidRPr="00282D7D">
        <w:rPr>
          <w:rFonts w:ascii="Tahoma" w:hAnsi="Tahoma" w:cs="Tahoma"/>
          <w:b/>
          <w:sz w:val="20"/>
          <w:szCs w:val="20"/>
        </w:rPr>
        <w:t>To the Ministry of Health:</w:t>
      </w:r>
      <w:r w:rsidRPr="001C2106">
        <w:rPr>
          <w:b/>
          <w:sz w:val="20"/>
          <w:szCs w:val="20"/>
        </w:rPr>
        <w:t xml:space="preserve"> </w:t>
      </w:r>
      <w:r w:rsidRPr="001C2106">
        <w:rPr>
          <w:sz w:val="20"/>
          <w:szCs w:val="20"/>
        </w:rPr>
        <w:t xml:space="preserve">The Ministry of Health should prioritize addressing occupational stress among nurses on night duty by formulating and enforcing clear national policies on shift scheduling and workload regulation. The Ministry should ensure that hospitals maintain adequate nurse-to-patient ratios to minimize exhaustion and burnout. It should also introduce regular mental health screening programs and provide funding for stress management workshops and </w:t>
      </w:r>
      <w:r w:rsidR="00DD06A8" w:rsidRPr="001C2106">
        <w:rPr>
          <w:sz w:val="20"/>
          <w:szCs w:val="20"/>
        </w:rPr>
        <w:t>counselling</w:t>
      </w:r>
      <w:r w:rsidRPr="001C2106">
        <w:rPr>
          <w:sz w:val="20"/>
          <w:szCs w:val="20"/>
        </w:rPr>
        <w:t xml:space="preserve"> services for healthcare workers, especially those working night shifts. </w:t>
      </w:r>
    </w:p>
    <w:p w14:paraId="3AA37F31" w14:textId="77777777" w:rsidR="00D772FD" w:rsidRPr="001C2106" w:rsidRDefault="003B4ED2" w:rsidP="001C2106">
      <w:pPr>
        <w:spacing w:after="0" w:line="240" w:lineRule="auto"/>
        <w:ind w:left="0" w:firstLine="0"/>
        <w:rPr>
          <w:sz w:val="20"/>
          <w:szCs w:val="20"/>
        </w:rPr>
      </w:pPr>
      <w:r w:rsidRPr="00282D7D">
        <w:rPr>
          <w:rFonts w:ascii="Tahoma" w:hAnsi="Tahoma" w:cs="Tahoma"/>
          <w:b/>
          <w:sz w:val="20"/>
          <w:szCs w:val="20"/>
        </w:rPr>
        <w:t>To the Health Workers:</w:t>
      </w:r>
      <w:r w:rsidRPr="001C2106">
        <w:rPr>
          <w:sz w:val="20"/>
          <w:szCs w:val="20"/>
        </w:rPr>
        <w:t xml:space="preserve"> Health workers, particularly nurse managers and hospital administrators, should implement flexible or rotational shift systems to allow adequate rest and recovery time between duties. They should also establish wellness programs, including peer support groups, </w:t>
      </w:r>
      <w:r w:rsidR="00DD06A8" w:rsidRPr="001C2106">
        <w:rPr>
          <w:sz w:val="20"/>
          <w:szCs w:val="20"/>
        </w:rPr>
        <w:t>counselling</w:t>
      </w:r>
      <w:r w:rsidRPr="001C2106">
        <w:rPr>
          <w:sz w:val="20"/>
          <w:szCs w:val="20"/>
        </w:rPr>
        <w:t xml:space="preserve"> sessions, and staff relaxation spaces, to promote mental and physical well-being. </w:t>
      </w:r>
    </w:p>
    <w:p w14:paraId="2D533FA9" w14:textId="77777777" w:rsidR="00D772FD" w:rsidRPr="001C2106" w:rsidRDefault="003B4ED2" w:rsidP="001C2106">
      <w:pPr>
        <w:spacing w:after="0" w:line="240" w:lineRule="auto"/>
        <w:ind w:left="0" w:firstLine="0"/>
        <w:rPr>
          <w:sz w:val="20"/>
          <w:szCs w:val="20"/>
        </w:rPr>
      </w:pPr>
      <w:r w:rsidRPr="001C2106">
        <w:rPr>
          <w:sz w:val="20"/>
          <w:szCs w:val="20"/>
        </w:rPr>
        <w:t xml:space="preserve">Nurses should be encouraged to practice self-care, engage in physical exercise, maintain healthy sleep habits, and seek professional </w:t>
      </w:r>
      <w:r w:rsidR="00DD06A8" w:rsidRPr="001C2106">
        <w:rPr>
          <w:sz w:val="20"/>
          <w:szCs w:val="20"/>
        </w:rPr>
        <w:t>counselling</w:t>
      </w:r>
      <w:r w:rsidRPr="001C2106">
        <w:rPr>
          <w:sz w:val="20"/>
          <w:szCs w:val="20"/>
        </w:rPr>
        <w:t xml:space="preserve"> when overwhelmed by stress. </w:t>
      </w:r>
    </w:p>
    <w:p w14:paraId="6DBE0D75" w14:textId="77777777" w:rsidR="00D772FD" w:rsidRPr="001C2106" w:rsidRDefault="003B4ED2" w:rsidP="001C2106">
      <w:pPr>
        <w:spacing w:after="0" w:line="240" w:lineRule="auto"/>
        <w:ind w:left="0" w:firstLine="0"/>
        <w:rPr>
          <w:sz w:val="20"/>
          <w:szCs w:val="20"/>
        </w:rPr>
      </w:pPr>
      <w:r w:rsidRPr="00282D7D">
        <w:rPr>
          <w:rFonts w:ascii="Tahoma" w:hAnsi="Tahoma" w:cs="Tahoma"/>
          <w:b/>
          <w:sz w:val="20"/>
          <w:szCs w:val="20"/>
        </w:rPr>
        <w:t>To the Respondents:</w:t>
      </w:r>
      <w:r w:rsidRPr="001C2106">
        <w:rPr>
          <w:b/>
          <w:sz w:val="20"/>
          <w:szCs w:val="20"/>
        </w:rPr>
        <w:t xml:space="preserve"> </w:t>
      </w:r>
      <w:r w:rsidRPr="001C2106">
        <w:rPr>
          <w:sz w:val="20"/>
          <w:szCs w:val="20"/>
        </w:rPr>
        <w:t>The nurses who participated in the study and others in similar positions should adopt personal coping strategies such as maintaining a balanced diet, resting adequately during off-duty hours, and engaging in social or religious activities that enhance emotional resilience. They should also advocate for better w</w:t>
      </w:r>
      <w:r w:rsidR="00742410">
        <w:rPr>
          <w:sz w:val="20"/>
          <w:szCs w:val="20"/>
        </w:rPr>
        <w:t>orking conditions through their</w:t>
      </w:r>
      <w:r w:rsidR="00742410" w:rsidRPr="00742410">
        <w:rPr>
          <w:color w:val="auto"/>
          <w:sz w:val="20"/>
          <w:szCs w:val="20"/>
        </w:rPr>
        <w:t xml:space="preserve"> </w:t>
      </w:r>
      <w:r w:rsidRPr="00742410">
        <w:rPr>
          <w:color w:val="auto"/>
          <w:sz w:val="20"/>
          <w:szCs w:val="20"/>
        </w:rPr>
        <w:t xml:space="preserve">professional associations </w:t>
      </w:r>
      <w:r w:rsidRPr="001C2106">
        <w:rPr>
          <w:sz w:val="20"/>
          <w:szCs w:val="20"/>
        </w:rPr>
        <w:t>and participate in institutional wellness initiatives aimed at improv</w:t>
      </w:r>
      <w:r w:rsidR="00650770" w:rsidRPr="001C2106">
        <w:rPr>
          <w:sz w:val="20"/>
          <w:szCs w:val="20"/>
        </w:rPr>
        <w:t>ing mental and physical health.</w:t>
      </w:r>
    </w:p>
    <w:p w14:paraId="2F174441" w14:textId="77777777" w:rsidR="00650770" w:rsidRPr="00282D7D" w:rsidRDefault="00650770" w:rsidP="001C2106">
      <w:pPr>
        <w:spacing w:after="0" w:line="240" w:lineRule="auto"/>
        <w:ind w:left="0" w:firstLine="0"/>
        <w:rPr>
          <w:rFonts w:ascii="Tahoma" w:hAnsi="Tahoma" w:cs="Tahoma"/>
          <w:b/>
          <w:sz w:val="20"/>
          <w:szCs w:val="20"/>
        </w:rPr>
      </w:pPr>
      <w:r w:rsidRPr="00282D7D">
        <w:rPr>
          <w:rFonts w:ascii="Tahoma" w:hAnsi="Tahoma" w:cs="Tahoma"/>
          <w:b/>
          <w:sz w:val="20"/>
          <w:szCs w:val="20"/>
        </w:rPr>
        <w:t xml:space="preserve">Acknowledgements </w:t>
      </w:r>
    </w:p>
    <w:p w14:paraId="2AA24A1B" w14:textId="77777777" w:rsidR="00650770" w:rsidRPr="001C2106" w:rsidRDefault="00650770" w:rsidP="001C2106">
      <w:pPr>
        <w:spacing w:after="0" w:line="240" w:lineRule="auto"/>
        <w:ind w:left="0" w:firstLine="0"/>
        <w:rPr>
          <w:sz w:val="20"/>
          <w:szCs w:val="20"/>
        </w:rPr>
      </w:pPr>
      <w:r w:rsidRPr="001C2106">
        <w:rPr>
          <w:sz w:val="20"/>
          <w:szCs w:val="20"/>
        </w:rPr>
        <w:t xml:space="preserve">I extend my heartfelt gratitude to my supervisor Mr. Kimera Donatus, for his insights throughout the development of this research report.  </w:t>
      </w:r>
    </w:p>
    <w:p w14:paraId="2F01B524" w14:textId="77777777" w:rsidR="00650770" w:rsidRPr="001C2106" w:rsidRDefault="00650770" w:rsidP="001C2106">
      <w:pPr>
        <w:spacing w:after="0" w:line="240" w:lineRule="auto"/>
        <w:ind w:left="0" w:firstLine="0"/>
        <w:rPr>
          <w:sz w:val="20"/>
          <w:szCs w:val="20"/>
        </w:rPr>
      </w:pPr>
      <w:r w:rsidRPr="001C2106">
        <w:rPr>
          <w:sz w:val="20"/>
          <w:szCs w:val="20"/>
        </w:rPr>
        <w:t xml:space="preserve">I am also grateful to the Uganda Health Professionals Assessment Board and the Institute Research Committee for their support and approval of this study. </w:t>
      </w:r>
    </w:p>
    <w:p w14:paraId="6F8EFCEB" w14:textId="77777777" w:rsidR="00650770" w:rsidRPr="001C2106" w:rsidRDefault="00650770" w:rsidP="001C2106">
      <w:pPr>
        <w:spacing w:after="0" w:line="240" w:lineRule="auto"/>
        <w:ind w:left="0" w:firstLine="0"/>
        <w:rPr>
          <w:sz w:val="20"/>
          <w:szCs w:val="20"/>
        </w:rPr>
      </w:pPr>
      <w:r w:rsidRPr="001C2106">
        <w:rPr>
          <w:sz w:val="20"/>
          <w:szCs w:val="20"/>
        </w:rPr>
        <w:t xml:space="preserve">Special thanks go to the management and staff of Lubaga Hospital, especially the nurses who participated in this study. Your willingness to share experiences and provide information made this research possible. </w:t>
      </w:r>
    </w:p>
    <w:p w14:paraId="5B89B137" w14:textId="77777777" w:rsidR="005735FE" w:rsidRPr="001C2106" w:rsidRDefault="00650770" w:rsidP="001C2106">
      <w:pPr>
        <w:spacing w:after="0" w:line="240" w:lineRule="auto"/>
        <w:ind w:left="0" w:firstLine="0"/>
        <w:rPr>
          <w:sz w:val="20"/>
          <w:szCs w:val="20"/>
        </w:rPr>
      </w:pPr>
      <w:r w:rsidRPr="001C2106">
        <w:rPr>
          <w:sz w:val="20"/>
          <w:szCs w:val="20"/>
        </w:rPr>
        <w:t xml:space="preserve">Finally, I acknowledge my friends and colleagues who encouraged and assisted me throughout this journey. Your </w:t>
      </w:r>
      <w:r w:rsidRPr="001C2106">
        <w:rPr>
          <w:sz w:val="20"/>
          <w:szCs w:val="20"/>
        </w:rPr>
        <w:lastRenderedPageBreak/>
        <w:t>moral support and constructive fee</w:t>
      </w:r>
      <w:r w:rsidR="005735FE" w:rsidRPr="001C2106">
        <w:rPr>
          <w:sz w:val="20"/>
          <w:szCs w:val="20"/>
        </w:rPr>
        <w:t>dback were greatly appreciated.</w:t>
      </w:r>
    </w:p>
    <w:p w14:paraId="4C606FE9" w14:textId="77777777" w:rsidR="00650770" w:rsidRPr="00282D7D" w:rsidRDefault="00650770" w:rsidP="001C2106">
      <w:pPr>
        <w:spacing w:after="0" w:line="240" w:lineRule="auto"/>
        <w:ind w:left="0" w:firstLine="0"/>
        <w:rPr>
          <w:rFonts w:ascii="Tahoma" w:hAnsi="Tahoma" w:cs="Tahoma"/>
          <w:sz w:val="20"/>
          <w:szCs w:val="20"/>
        </w:rPr>
      </w:pPr>
      <w:r w:rsidRPr="00282D7D">
        <w:rPr>
          <w:rFonts w:ascii="Tahoma" w:hAnsi="Tahoma" w:cs="Tahoma"/>
          <w:b/>
          <w:sz w:val="20"/>
          <w:szCs w:val="20"/>
        </w:rPr>
        <w:t xml:space="preserve">List of </w:t>
      </w:r>
      <w:r w:rsidR="00175F34" w:rsidRPr="00282D7D">
        <w:rPr>
          <w:rFonts w:ascii="Tahoma" w:hAnsi="Tahoma" w:cs="Tahoma"/>
          <w:b/>
          <w:sz w:val="20"/>
          <w:szCs w:val="20"/>
        </w:rPr>
        <w:t>abbreviations.</w:t>
      </w:r>
    </w:p>
    <w:p w14:paraId="2AB20AD3" w14:textId="77777777" w:rsidR="00650770" w:rsidRPr="001C2106" w:rsidRDefault="00650770" w:rsidP="001C2106">
      <w:pPr>
        <w:spacing w:after="0" w:line="240" w:lineRule="auto"/>
        <w:ind w:left="0" w:firstLine="0"/>
        <w:rPr>
          <w:sz w:val="20"/>
          <w:szCs w:val="20"/>
        </w:rPr>
      </w:pPr>
      <w:r w:rsidRPr="001C2106">
        <w:rPr>
          <w:b/>
          <w:sz w:val="20"/>
          <w:szCs w:val="20"/>
        </w:rPr>
        <w:t xml:space="preserve">MOH:  </w:t>
      </w:r>
      <w:r w:rsidRPr="001C2106">
        <w:rPr>
          <w:b/>
          <w:sz w:val="20"/>
          <w:szCs w:val="20"/>
        </w:rPr>
        <w:tab/>
      </w:r>
      <w:r w:rsidRPr="001C2106">
        <w:rPr>
          <w:sz w:val="20"/>
          <w:szCs w:val="20"/>
        </w:rPr>
        <w:t xml:space="preserve">Ministry of Health  </w:t>
      </w:r>
    </w:p>
    <w:p w14:paraId="0B55F794" w14:textId="77777777" w:rsidR="00650770" w:rsidRPr="001C2106" w:rsidRDefault="00650770" w:rsidP="001C2106">
      <w:pPr>
        <w:spacing w:after="0" w:line="240" w:lineRule="auto"/>
        <w:ind w:left="0" w:firstLine="0"/>
        <w:rPr>
          <w:sz w:val="20"/>
          <w:szCs w:val="20"/>
        </w:rPr>
      </w:pPr>
      <w:r w:rsidRPr="001C2106">
        <w:rPr>
          <w:b/>
          <w:sz w:val="20"/>
          <w:szCs w:val="20"/>
        </w:rPr>
        <w:t xml:space="preserve">SPSS: </w:t>
      </w:r>
      <w:r w:rsidRPr="001C2106">
        <w:rPr>
          <w:sz w:val="20"/>
          <w:szCs w:val="20"/>
        </w:rPr>
        <w:t xml:space="preserve"> </w:t>
      </w:r>
      <w:r w:rsidRPr="001C2106">
        <w:rPr>
          <w:sz w:val="20"/>
          <w:szCs w:val="20"/>
        </w:rPr>
        <w:tab/>
        <w:t xml:space="preserve">Statistical Package for Social Sciences  </w:t>
      </w:r>
    </w:p>
    <w:p w14:paraId="7C07A1B5" w14:textId="77777777" w:rsidR="00650770" w:rsidRPr="001C2106" w:rsidRDefault="00650770" w:rsidP="001C2106">
      <w:pPr>
        <w:spacing w:after="0" w:line="240" w:lineRule="auto"/>
        <w:ind w:left="0" w:firstLine="0"/>
        <w:rPr>
          <w:sz w:val="20"/>
          <w:szCs w:val="20"/>
        </w:rPr>
      </w:pPr>
      <w:r w:rsidRPr="001C2106">
        <w:rPr>
          <w:b/>
          <w:sz w:val="20"/>
          <w:szCs w:val="20"/>
        </w:rPr>
        <w:t>SSA:</w:t>
      </w:r>
      <w:r w:rsidR="00AB6482" w:rsidRPr="001C2106">
        <w:rPr>
          <w:sz w:val="20"/>
          <w:szCs w:val="20"/>
        </w:rPr>
        <w:t xml:space="preserve">      </w:t>
      </w:r>
      <w:r w:rsidRPr="001C2106">
        <w:rPr>
          <w:sz w:val="20"/>
          <w:szCs w:val="20"/>
        </w:rPr>
        <w:t xml:space="preserve">Sub Saharan Africa  </w:t>
      </w:r>
    </w:p>
    <w:p w14:paraId="4BD39EC1" w14:textId="77777777" w:rsidR="00650770" w:rsidRPr="001C2106" w:rsidRDefault="00650770" w:rsidP="001C2106">
      <w:pPr>
        <w:spacing w:after="0" w:line="240" w:lineRule="auto"/>
        <w:ind w:left="0" w:firstLine="0"/>
        <w:rPr>
          <w:sz w:val="20"/>
          <w:szCs w:val="20"/>
        </w:rPr>
      </w:pPr>
      <w:r w:rsidRPr="001C2106">
        <w:rPr>
          <w:b/>
          <w:sz w:val="20"/>
          <w:szCs w:val="20"/>
        </w:rPr>
        <w:t>WHO:</w:t>
      </w:r>
      <w:r w:rsidRPr="001C2106">
        <w:rPr>
          <w:sz w:val="20"/>
          <w:szCs w:val="20"/>
        </w:rPr>
        <w:t xml:space="preserve">  </w:t>
      </w:r>
      <w:r w:rsidRPr="001C2106">
        <w:rPr>
          <w:sz w:val="20"/>
          <w:szCs w:val="20"/>
        </w:rPr>
        <w:tab/>
        <w:t>World Health Organization</w:t>
      </w:r>
    </w:p>
    <w:p w14:paraId="107E31A6" w14:textId="77777777" w:rsidR="007B7EED" w:rsidRDefault="007B7EED" w:rsidP="001C2106">
      <w:pPr>
        <w:spacing w:after="0" w:line="240" w:lineRule="auto"/>
        <w:ind w:right="-15"/>
        <w:rPr>
          <w:rFonts w:ascii="Tahoma" w:hAnsi="Tahoma" w:cs="Tahoma"/>
          <w:b/>
          <w:sz w:val="20"/>
          <w:szCs w:val="20"/>
        </w:rPr>
      </w:pPr>
      <w:r>
        <w:rPr>
          <w:rFonts w:ascii="Tahoma" w:hAnsi="Tahoma" w:cs="Tahoma"/>
          <w:b/>
          <w:sz w:val="20"/>
          <w:szCs w:val="20"/>
        </w:rPr>
        <w:t>Source of funding</w:t>
      </w:r>
    </w:p>
    <w:p w14:paraId="5443777C" w14:textId="77777777" w:rsidR="00A3595F" w:rsidRPr="001C2106" w:rsidRDefault="00A3595F" w:rsidP="001C2106">
      <w:pPr>
        <w:spacing w:after="0" w:line="240" w:lineRule="auto"/>
        <w:ind w:right="-15"/>
        <w:rPr>
          <w:sz w:val="20"/>
          <w:szCs w:val="20"/>
        </w:rPr>
      </w:pPr>
      <w:r w:rsidRPr="001C2106">
        <w:rPr>
          <w:sz w:val="20"/>
          <w:szCs w:val="20"/>
        </w:rPr>
        <w:t>The study received no external funding.</w:t>
      </w:r>
    </w:p>
    <w:p w14:paraId="3B4BA325" w14:textId="77777777" w:rsidR="007B7EED" w:rsidRDefault="007B7EED" w:rsidP="001C2106">
      <w:pPr>
        <w:spacing w:after="0" w:line="240" w:lineRule="auto"/>
        <w:ind w:right="-15"/>
        <w:rPr>
          <w:rFonts w:ascii="Tahoma" w:hAnsi="Tahoma" w:cs="Tahoma"/>
          <w:b/>
          <w:sz w:val="20"/>
          <w:szCs w:val="20"/>
        </w:rPr>
      </w:pPr>
      <w:r>
        <w:rPr>
          <w:rFonts w:ascii="Tahoma" w:hAnsi="Tahoma" w:cs="Tahoma"/>
          <w:b/>
          <w:sz w:val="20"/>
          <w:szCs w:val="20"/>
        </w:rPr>
        <w:t>Conflict of interest</w:t>
      </w:r>
    </w:p>
    <w:p w14:paraId="5FBE86C6" w14:textId="77777777" w:rsidR="00A3595F" w:rsidRPr="001C2106" w:rsidRDefault="00A3595F" w:rsidP="001C2106">
      <w:pPr>
        <w:spacing w:after="0" w:line="240" w:lineRule="auto"/>
        <w:ind w:right="-15"/>
        <w:rPr>
          <w:sz w:val="20"/>
          <w:szCs w:val="20"/>
        </w:rPr>
      </w:pPr>
      <w:r w:rsidRPr="001C2106">
        <w:rPr>
          <w:sz w:val="20"/>
          <w:szCs w:val="20"/>
        </w:rPr>
        <w:t>The authors declared no conflicts of interest.</w:t>
      </w:r>
    </w:p>
    <w:p w14:paraId="2B454CF2" w14:textId="77777777" w:rsidR="007B7EED" w:rsidRDefault="007B7EED" w:rsidP="001C2106">
      <w:pPr>
        <w:spacing w:after="0" w:line="240" w:lineRule="auto"/>
        <w:ind w:left="0" w:firstLine="0"/>
        <w:rPr>
          <w:rFonts w:ascii="Tahoma" w:hAnsi="Tahoma" w:cs="Tahoma"/>
          <w:b/>
          <w:sz w:val="20"/>
          <w:szCs w:val="20"/>
        </w:rPr>
      </w:pPr>
      <w:r>
        <w:rPr>
          <w:rFonts w:ascii="Tahoma" w:hAnsi="Tahoma" w:cs="Tahoma"/>
          <w:b/>
          <w:sz w:val="20"/>
          <w:szCs w:val="20"/>
        </w:rPr>
        <w:t>Author contribution</w:t>
      </w:r>
    </w:p>
    <w:p w14:paraId="1CA5B2CA" w14:textId="77777777" w:rsidR="00A3595F" w:rsidRPr="001C2106" w:rsidRDefault="00A3595F" w:rsidP="001C2106">
      <w:pPr>
        <w:spacing w:after="0" w:line="240" w:lineRule="auto"/>
        <w:ind w:left="0" w:firstLine="0"/>
        <w:rPr>
          <w:sz w:val="20"/>
          <w:szCs w:val="20"/>
        </w:rPr>
      </w:pPr>
      <w:r w:rsidRPr="001C2106">
        <w:rPr>
          <w:sz w:val="20"/>
          <w:szCs w:val="20"/>
        </w:rPr>
        <w:t>Nevious Ashaba conceptualized the study, developed the proposal, collected and analysed the data, interpreted the findings, and prepared the final research report.</w:t>
      </w:r>
    </w:p>
    <w:p w14:paraId="1BC89ED1" w14:textId="77777777" w:rsidR="00A3595F" w:rsidRPr="001C2106" w:rsidRDefault="00A3595F" w:rsidP="001C2106">
      <w:pPr>
        <w:spacing w:after="0" w:line="240" w:lineRule="auto"/>
        <w:ind w:left="0" w:firstLine="0"/>
        <w:rPr>
          <w:sz w:val="20"/>
          <w:szCs w:val="20"/>
        </w:rPr>
      </w:pPr>
      <w:r w:rsidRPr="001C2106">
        <w:rPr>
          <w:sz w:val="20"/>
          <w:szCs w:val="20"/>
        </w:rPr>
        <w:t>Donatus Kimera</w:t>
      </w:r>
      <w:r w:rsidRPr="001C2106">
        <w:rPr>
          <w:color w:val="FF0000"/>
          <w:sz w:val="20"/>
          <w:szCs w:val="20"/>
        </w:rPr>
        <w:t xml:space="preserve"> </w:t>
      </w:r>
      <w:r w:rsidRPr="001C2106">
        <w:rPr>
          <w:sz w:val="20"/>
          <w:szCs w:val="20"/>
        </w:rPr>
        <w:t>supervised the whole research process.</w:t>
      </w:r>
    </w:p>
    <w:p w14:paraId="7A816A93" w14:textId="77777777" w:rsidR="007B7EED" w:rsidRDefault="007B7EED" w:rsidP="001C2106">
      <w:pPr>
        <w:spacing w:after="0" w:line="240" w:lineRule="auto"/>
        <w:ind w:right="-15"/>
        <w:rPr>
          <w:rFonts w:ascii="Tahoma" w:hAnsi="Tahoma" w:cs="Tahoma"/>
          <w:b/>
          <w:sz w:val="20"/>
          <w:szCs w:val="20"/>
        </w:rPr>
      </w:pPr>
      <w:r>
        <w:rPr>
          <w:rFonts w:ascii="Tahoma" w:hAnsi="Tahoma" w:cs="Tahoma"/>
          <w:b/>
          <w:sz w:val="20"/>
          <w:szCs w:val="20"/>
        </w:rPr>
        <w:t>Data availability</w:t>
      </w:r>
    </w:p>
    <w:p w14:paraId="51E28183" w14:textId="77777777" w:rsidR="00A3595F" w:rsidRPr="001C2106" w:rsidRDefault="00A3595F" w:rsidP="001C2106">
      <w:pPr>
        <w:spacing w:after="0" w:line="240" w:lineRule="auto"/>
        <w:ind w:right="-15"/>
        <w:rPr>
          <w:sz w:val="20"/>
          <w:szCs w:val="20"/>
        </w:rPr>
      </w:pPr>
      <w:r w:rsidRPr="001C2106">
        <w:rPr>
          <w:sz w:val="20"/>
          <w:szCs w:val="20"/>
        </w:rPr>
        <w:t>Data supporting the findings may be obtained upon request from the corresponding author.</w:t>
      </w:r>
    </w:p>
    <w:p w14:paraId="798F5F05" w14:textId="77777777" w:rsidR="007B7EED" w:rsidRDefault="007B7EED" w:rsidP="001C2106">
      <w:pPr>
        <w:spacing w:after="0" w:line="240" w:lineRule="auto"/>
        <w:ind w:right="-15"/>
        <w:rPr>
          <w:rFonts w:ascii="Tahoma" w:hAnsi="Tahoma" w:cs="Tahoma"/>
          <w:b/>
          <w:sz w:val="20"/>
          <w:szCs w:val="20"/>
        </w:rPr>
      </w:pPr>
      <w:r>
        <w:rPr>
          <w:rFonts w:ascii="Tahoma" w:hAnsi="Tahoma" w:cs="Tahoma"/>
          <w:b/>
          <w:sz w:val="20"/>
          <w:szCs w:val="20"/>
        </w:rPr>
        <w:t>Informed consent</w:t>
      </w:r>
    </w:p>
    <w:p w14:paraId="0C3D3A41" w14:textId="77777777" w:rsidR="00A3595F" w:rsidRPr="001C2106" w:rsidRDefault="00A3595F" w:rsidP="001C2106">
      <w:pPr>
        <w:spacing w:after="0" w:line="240" w:lineRule="auto"/>
        <w:ind w:right="-15"/>
        <w:rPr>
          <w:sz w:val="20"/>
          <w:szCs w:val="20"/>
        </w:rPr>
      </w:pPr>
      <w:r w:rsidRPr="001C2106">
        <w:rPr>
          <w:sz w:val="20"/>
          <w:szCs w:val="20"/>
        </w:rPr>
        <w:t>Written informed consent was obtained from all participants prior to their inclusion in the study. Participants were informed about the purpose of the study, procedures involved, potential risks and benefits, and their right to withdraw at any time without penalty.</w:t>
      </w:r>
    </w:p>
    <w:p w14:paraId="23F097C5" w14:textId="77777777" w:rsidR="007B7EED" w:rsidRDefault="007B7EED" w:rsidP="001C2106">
      <w:pPr>
        <w:spacing w:after="0" w:line="240" w:lineRule="auto"/>
        <w:ind w:left="0" w:firstLine="0"/>
        <w:rPr>
          <w:rFonts w:ascii="Tahoma" w:hAnsi="Tahoma" w:cs="Tahoma"/>
          <w:b/>
          <w:sz w:val="20"/>
          <w:szCs w:val="20"/>
        </w:rPr>
      </w:pPr>
      <w:r>
        <w:rPr>
          <w:rFonts w:ascii="Tahoma" w:hAnsi="Tahoma" w:cs="Tahoma"/>
          <w:b/>
          <w:sz w:val="20"/>
          <w:szCs w:val="20"/>
        </w:rPr>
        <w:t>Author biography</w:t>
      </w:r>
    </w:p>
    <w:p w14:paraId="5FFB3755" w14:textId="77777777" w:rsidR="00A3595F" w:rsidRPr="001C2106" w:rsidRDefault="00A3595F" w:rsidP="001C2106">
      <w:pPr>
        <w:spacing w:after="0" w:line="240" w:lineRule="auto"/>
        <w:ind w:left="0" w:firstLine="0"/>
        <w:rPr>
          <w:sz w:val="20"/>
          <w:szCs w:val="20"/>
        </w:rPr>
      </w:pPr>
      <w:r w:rsidRPr="001C2106">
        <w:rPr>
          <w:sz w:val="20"/>
          <w:szCs w:val="20"/>
        </w:rPr>
        <w:t xml:space="preserve">Nevious Ashaba is a student of </w:t>
      </w:r>
      <w:r w:rsidRPr="001C2106">
        <w:rPr>
          <w:color w:val="000000" w:themeColor="text1"/>
          <w:sz w:val="20"/>
          <w:szCs w:val="20"/>
        </w:rPr>
        <w:t xml:space="preserve">St. Michael </w:t>
      </w:r>
      <w:r w:rsidRPr="001C2106">
        <w:rPr>
          <w:bCs/>
          <w:color w:val="000000" w:themeColor="text1"/>
          <w:sz w:val="20"/>
          <w:szCs w:val="20"/>
        </w:rPr>
        <w:t xml:space="preserve">Lubaga Hospital Health Training </w:t>
      </w:r>
      <w:r w:rsidRPr="001C2106">
        <w:rPr>
          <w:bCs/>
          <w:sz w:val="20"/>
          <w:szCs w:val="20"/>
        </w:rPr>
        <w:t xml:space="preserve">Institute </w:t>
      </w:r>
      <w:r w:rsidRPr="001C2106">
        <w:rPr>
          <w:sz w:val="20"/>
          <w:szCs w:val="20"/>
        </w:rPr>
        <w:t>pursing a diploma in nursing.</w:t>
      </w:r>
    </w:p>
    <w:p w14:paraId="43869EC1" w14:textId="77777777" w:rsidR="00A3595F" w:rsidRPr="001C2106" w:rsidRDefault="00A3595F" w:rsidP="001C2106">
      <w:pPr>
        <w:spacing w:after="0" w:line="240" w:lineRule="auto"/>
        <w:ind w:left="0" w:firstLine="0"/>
        <w:rPr>
          <w:sz w:val="20"/>
          <w:szCs w:val="20"/>
        </w:rPr>
      </w:pPr>
      <w:r w:rsidRPr="001C2106">
        <w:rPr>
          <w:sz w:val="20"/>
          <w:szCs w:val="20"/>
        </w:rPr>
        <w:t xml:space="preserve">Donatus Kimera is a tutor at </w:t>
      </w:r>
      <w:r w:rsidR="002F2F77" w:rsidRPr="001C2106">
        <w:rPr>
          <w:color w:val="000000" w:themeColor="text1"/>
          <w:sz w:val="20"/>
          <w:szCs w:val="20"/>
        </w:rPr>
        <w:t xml:space="preserve">St. Michael </w:t>
      </w:r>
      <w:r w:rsidR="002F2F77" w:rsidRPr="001C2106">
        <w:rPr>
          <w:bCs/>
          <w:color w:val="000000" w:themeColor="text1"/>
          <w:sz w:val="20"/>
          <w:szCs w:val="20"/>
        </w:rPr>
        <w:t xml:space="preserve">Lubaga Hospital Health Training </w:t>
      </w:r>
      <w:r w:rsidR="002F2F77" w:rsidRPr="001C2106">
        <w:rPr>
          <w:bCs/>
          <w:sz w:val="20"/>
          <w:szCs w:val="20"/>
        </w:rPr>
        <w:t>Institute.</w:t>
      </w:r>
    </w:p>
    <w:p w14:paraId="1E853B04" w14:textId="77777777" w:rsidR="002F2F77" w:rsidRPr="001C2106" w:rsidRDefault="002F2F77" w:rsidP="001C2106">
      <w:pPr>
        <w:spacing w:after="0" w:line="240" w:lineRule="auto"/>
        <w:ind w:left="0" w:firstLine="0"/>
        <w:rPr>
          <w:b/>
          <w:sz w:val="20"/>
          <w:szCs w:val="20"/>
        </w:rPr>
      </w:pPr>
    </w:p>
    <w:p w14:paraId="7835C751" w14:textId="77777777" w:rsidR="00D772FD" w:rsidRPr="00282D7D" w:rsidRDefault="00650770" w:rsidP="001C2106">
      <w:pPr>
        <w:spacing w:after="0" w:line="240" w:lineRule="auto"/>
        <w:ind w:left="0" w:firstLine="0"/>
        <w:rPr>
          <w:rFonts w:ascii="Tahoma" w:hAnsi="Tahoma" w:cs="Tahoma"/>
          <w:b/>
          <w:sz w:val="20"/>
          <w:szCs w:val="20"/>
        </w:rPr>
      </w:pPr>
      <w:r w:rsidRPr="00282D7D">
        <w:rPr>
          <w:rFonts w:ascii="Tahoma" w:hAnsi="Tahoma" w:cs="Tahoma"/>
          <w:b/>
          <w:sz w:val="20"/>
          <w:szCs w:val="20"/>
        </w:rPr>
        <w:t xml:space="preserve">References </w:t>
      </w:r>
    </w:p>
    <w:p w14:paraId="422C577A"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 xml:space="preserve">Aleku, M., Nelson, K., Abio, A., Lowery Wilson, M., &amp; Lule, H. (2021). Lower Back Pain as an Occupational Hazard Among Ugandan Health Workers. </w:t>
      </w:r>
      <w:r w:rsidRPr="001C2106">
        <w:rPr>
          <w:i/>
          <w:sz w:val="20"/>
          <w:szCs w:val="20"/>
        </w:rPr>
        <w:t>Frontiers in Public Health</w:t>
      </w:r>
      <w:r w:rsidRPr="001C2106">
        <w:rPr>
          <w:sz w:val="20"/>
          <w:szCs w:val="20"/>
        </w:rPr>
        <w:t xml:space="preserve">, </w:t>
      </w:r>
      <w:r w:rsidRPr="001C2106">
        <w:rPr>
          <w:i/>
          <w:sz w:val="20"/>
          <w:szCs w:val="20"/>
        </w:rPr>
        <w:t>9</w:t>
      </w:r>
      <w:r w:rsidRPr="001C2106">
        <w:rPr>
          <w:sz w:val="20"/>
          <w:szCs w:val="20"/>
        </w:rPr>
        <w:t xml:space="preserve">. https://doi.org/10.3389/fpubh.2021.761765 </w:t>
      </w:r>
    </w:p>
    <w:p w14:paraId="3A24B046"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AL-hrinat, J., Al-Ansi, A. M., Hendi, A., Adwan, G., &amp; Hazaimeh, M. (2024). The impact of night shift stress and sleep disturbance on nurses quality</w:t>
      </w:r>
      <w:r w:rsidR="00AD0625" w:rsidRPr="001C2106">
        <w:rPr>
          <w:sz w:val="20"/>
          <w:szCs w:val="20"/>
        </w:rPr>
        <w:t xml:space="preserve"> of life: Case in Palestine Red </w:t>
      </w:r>
      <w:r w:rsidRPr="001C2106">
        <w:rPr>
          <w:sz w:val="20"/>
          <w:szCs w:val="20"/>
        </w:rPr>
        <w:t xml:space="preserve">Crescent and Al-Ahli Hospital. </w:t>
      </w:r>
      <w:r w:rsidRPr="001C2106">
        <w:rPr>
          <w:i/>
          <w:sz w:val="20"/>
          <w:szCs w:val="20"/>
        </w:rPr>
        <w:t>BMC Nursing</w:t>
      </w:r>
      <w:r w:rsidRPr="001C2106">
        <w:rPr>
          <w:sz w:val="20"/>
          <w:szCs w:val="20"/>
        </w:rPr>
        <w:t xml:space="preserve">, </w:t>
      </w:r>
      <w:r w:rsidRPr="001C2106">
        <w:rPr>
          <w:i/>
          <w:sz w:val="20"/>
          <w:szCs w:val="20"/>
        </w:rPr>
        <w:t>23</w:t>
      </w:r>
      <w:r w:rsidRPr="001C2106">
        <w:rPr>
          <w:sz w:val="20"/>
          <w:szCs w:val="20"/>
        </w:rPr>
        <w:t>, 24. https://doi.org/10.1186/s12912-023</w:t>
      </w:r>
      <w:r w:rsidR="00AD0625" w:rsidRPr="001C2106">
        <w:rPr>
          <w:sz w:val="20"/>
          <w:szCs w:val="20"/>
        </w:rPr>
        <w:t>-</w:t>
      </w:r>
      <w:r w:rsidRPr="001C2106">
        <w:rPr>
          <w:sz w:val="20"/>
          <w:szCs w:val="20"/>
        </w:rPr>
        <w:t xml:space="preserve">01673-3 </w:t>
      </w:r>
    </w:p>
    <w:p w14:paraId="2C8B35D0"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 xml:space="preserve">Amidu, N., Issah, H., Alhassan, M., Yakong, V., Yahaya, W., Dapare, P., &amp; Adams, Y. (2018). Stress, Anxiety and Sleep Disorder among Nurses: A Cross-Sectional Study of Rotation vs Fixed Shift Workers. </w:t>
      </w:r>
      <w:r w:rsidRPr="001C2106">
        <w:rPr>
          <w:i/>
          <w:sz w:val="20"/>
          <w:szCs w:val="20"/>
        </w:rPr>
        <w:t>International Neuropsychiatric Disease Journal</w:t>
      </w:r>
      <w:r w:rsidRPr="001C2106">
        <w:rPr>
          <w:sz w:val="20"/>
          <w:szCs w:val="20"/>
        </w:rPr>
        <w:t xml:space="preserve">, </w:t>
      </w:r>
      <w:r w:rsidRPr="001C2106">
        <w:rPr>
          <w:i/>
          <w:sz w:val="20"/>
          <w:szCs w:val="20"/>
        </w:rPr>
        <w:t>11</w:t>
      </w:r>
      <w:r w:rsidRPr="001C2106">
        <w:rPr>
          <w:sz w:val="20"/>
          <w:szCs w:val="20"/>
        </w:rPr>
        <w:t xml:space="preserve">(1), Article 1. https://doi.org/10.9734/INDJ/2018/40284 </w:t>
      </w:r>
    </w:p>
    <w:p w14:paraId="739C31DE"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lastRenderedPageBreak/>
        <w:t xml:space="preserve">Baidoo, B. (2022). </w:t>
      </w:r>
      <w:r w:rsidRPr="001C2106">
        <w:rPr>
          <w:i/>
          <w:sz w:val="20"/>
          <w:szCs w:val="20"/>
        </w:rPr>
        <w:t>Effects of Stress on the Job Performance of Psychiatric Nurses at Ankaful Psychiatric Hospital, Cape Coast, Ghana</w:t>
      </w:r>
      <w:r w:rsidRPr="001C2106">
        <w:rPr>
          <w:sz w:val="20"/>
          <w:szCs w:val="20"/>
        </w:rPr>
        <w:t xml:space="preserve"> [Thesis, University of Cape Coast]. http://ir.ucc.edu.gh/jspui/handle/123456789/10211 </w:t>
      </w:r>
    </w:p>
    <w:p w14:paraId="4A321286"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 xml:space="preserve">Boini, S., Bourgkard, E., Ferrières, J., &amp; Esquirol, Y. (2022). What do we know about the effect of night-shift work on cardiovascular risk factors? An umbrella review. </w:t>
      </w:r>
      <w:r w:rsidR="00AD0625" w:rsidRPr="001C2106">
        <w:rPr>
          <w:i/>
          <w:sz w:val="20"/>
          <w:szCs w:val="20"/>
        </w:rPr>
        <w:t xml:space="preserve">Frontiers in Public </w:t>
      </w:r>
      <w:r w:rsidRPr="001C2106">
        <w:rPr>
          <w:i/>
          <w:sz w:val="20"/>
          <w:szCs w:val="20"/>
        </w:rPr>
        <w:t>Health</w:t>
      </w:r>
      <w:r w:rsidRPr="001C2106">
        <w:rPr>
          <w:sz w:val="20"/>
          <w:szCs w:val="20"/>
        </w:rPr>
        <w:t xml:space="preserve">, </w:t>
      </w:r>
      <w:r w:rsidRPr="001C2106">
        <w:rPr>
          <w:i/>
          <w:sz w:val="20"/>
          <w:szCs w:val="20"/>
        </w:rPr>
        <w:t>10</w:t>
      </w:r>
      <w:r w:rsidRPr="001C2106">
        <w:rPr>
          <w:sz w:val="20"/>
          <w:szCs w:val="20"/>
        </w:rPr>
        <w:t xml:space="preserve">. https://doi.org/10.3389/fpubh.2022.1034195 </w:t>
      </w:r>
    </w:p>
    <w:p w14:paraId="7DFD88B3"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 xml:space="preserve">Bruce, R. O. (2018). </w:t>
      </w:r>
      <w:r w:rsidRPr="001C2106">
        <w:rPr>
          <w:i/>
          <w:sz w:val="20"/>
          <w:szCs w:val="20"/>
        </w:rPr>
        <w:t>Describing the influences working night shift has on the health and wellbeing of nurses in private healthcare settings</w:t>
      </w:r>
      <w:r w:rsidRPr="001C2106">
        <w:rPr>
          <w:sz w:val="20"/>
          <w:szCs w:val="20"/>
        </w:rPr>
        <w:t xml:space="preserve"> [Stellenbosch : Stellenbosch University]. http://hdl.handle.net/10019.1/103522 </w:t>
      </w:r>
    </w:p>
    <w:p w14:paraId="02723C0F"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 xml:space="preserve">Cohen, J., &amp; Venter, W. D. F. (2020). The integration of occupational- and household-based chronic stress among South African women employed as public hospital nurses. </w:t>
      </w:r>
      <w:r w:rsidRPr="001C2106">
        <w:rPr>
          <w:i/>
          <w:sz w:val="20"/>
          <w:szCs w:val="20"/>
        </w:rPr>
        <w:t>PLOS ONE</w:t>
      </w:r>
      <w:r w:rsidRPr="001C2106">
        <w:rPr>
          <w:sz w:val="20"/>
          <w:szCs w:val="20"/>
        </w:rPr>
        <w:t xml:space="preserve">, </w:t>
      </w:r>
      <w:r w:rsidRPr="001C2106">
        <w:rPr>
          <w:i/>
          <w:sz w:val="20"/>
          <w:szCs w:val="20"/>
        </w:rPr>
        <w:t>15</w:t>
      </w:r>
      <w:r w:rsidRPr="001C2106">
        <w:rPr>
          <w:sz w:val="20"/>
          <w:szCs w:val="20"/>
        </w:rPr>
        <w:t xml:space="preserve">(5), e0231693. https://doi.org/10.1371/journal.pone.0231693 </w:t>
      </w:r>
    </w:p>
    <w:p w14:paraId="7376B6D4"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 xml:space="preserve">Dires, T., Getaneh Feleke, D., Amera, T., Bante, B., Tsedalu, A., Birhanu, A., Sisay, E., Munye, T., Fetene, S., Kassaw, G., &amp; Tigabu, A. (2023). Assessment of night-shift effects on nurses’ health and work performance at South Gondar zone public hospitals, 2022. </w:t>
      </w:r>
      <w:r w:rsidRPr="001C2106">
        <w:rPr>
          <w:i/>
          <w:sz w:val="20"/>
          <w:szCs w:val="20"/>
        </w:rPr>
        <w:t>International Journal of Africa Nursing Sciences</w:t>
      </w:r>
      <w:r w:rsidRPr="001C2106">
        <w:rPr>
          <w:sz w:val="20"/>
          <w:szCs w:val="20"/>
        </w:rPr>
        <w:t xml:space="preserve">, </w:t>
      </w:r>
      <w:r w:rsidRPr="001C2106">
        <w:rPr>
          <w:i/>
          <w:sz w:val="20"/>
          <w:szCs w:val="20"/>
        </w:rPr>
        <w:t>18</w:t>
      </w:r>
      <w:r w:rsidRPr="001C2106">
        <w:rPr>
          <w:sz w:val="20"/>
          <w:szCs w:val="20"/>
        </w:rPr>
        <w:t>, 100530.</w:t>
      </w:r>
      <w:r w:rsidR="00AD0625" w:rsidRPr="001C2106">
        <w:rPr>
          <w:sz w:val="20"/>
          <w:szCs w:val="20"/>
        </w:rPr>
        <w:t xml:space="preserve"> </w:t>
      </w:r>
      <w:r w:rsidRPr="001C2106">
        <w:rPr>
          <w:sz w:val="20"/>
          <w:szCs w:val="20"/>
        </w:rPr>
        <w:t xml:space="preserve">https://doi.org/10.1016/j.ijans.2023.100530 </w:t>
      </w:r>
    </w:p>
    <w:p w14:paraId="2C50E9BE"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Fadeyi, B. A., Ayoka, A. O., Fawale, M. B., Alabi, Q. K., Oluwadaisi, A. M., &amp; Omole, J. G. (2018). Prevalence, predictors and effects of shift work sleep disor</w:t>
      </w:r>
      <w:r w:rsidR="003F710C">
        <w:rPr>
          <w:sz w:val="20"/>
          <w:szCs w:val="20"/>
        </w:rPr>
        <w:t xml:space="preserve">der among nurses in a Nigerian </w:t>
      </w:r>
      <w:r w:rsidRPr="001C2106">
        <w:rPr>
          <w:sz w:val="20"/>
          <w:szCs w:val="20"/>
        </w:rPr>
        <w:t xml:space="preserve">teaching </w:t>
      </w:r>
      <w:r w:rsidRPr="001C2106">
        <w:rPr>
          <w:sz w:val="20"/>
          <w:szCs w:val="20"/>
        </w:rPr>
        <w:tab/>
        <w:t xml:space="preserve">hospital. </w:t>
      </w:r>
      <w:r w:rsidRPr="001C2106">
        <w:rPr>
          <w:sz w:val="20"/>
          <w:szCs w:val="20"/>
        </w:rPr>
        <w:tab/>
      </w:r>
      <w:r w:rsidR="003F710C">
        <w:rPr>
          <w:i/>
          <w:sz w:val="20"/>
          <w:szCs w:val="20"/>
        </w:rPr>
        <w:t xml:space="preserve">Sleep </w:t>
      </w:r>
      <w:r w:rsidRPr="001C2106">
        <w:rPr>
          <w:i/>
          <w:sz w:val="20"/>
          <w:szCs w:val="20"/>
        </w:rPr>
        <w:t xml:space="preserve">Science </w:t>
      </w:r>
      <w:r w:rsidRPr="001C2106">
        <w:rPr>
          <w:i/>
          <w:sz w:val="20"/>
          <w:szCs w:val="20"/>
        </w:rPr>
        <w:tab/>
        <w:t xml:space="preserve">and </w:t>
      </w:r>
      <w:r w:rsidRPr="001C2106">
        <w:rPr>
          <w:i/>
          <w:sz w:val="20"/>
          <w:szCs w:val="20"/>
        </w:rPr>
        <w:tab/>
        <w:t>Practice</w:t>
      </w:r>
      <w:r w:rsidR="00AD0625" w:rsidRPr="001C2106">
        <w:rPr>
          <w:sz w:val="20"/>
          <w:szCs w:val="20"/>
        </w:rPr>
        <w:t xml:space="preserve">, </w:t>
      </w:r>
      <w:r w:rsidRPr="001C2106">
        <w:rPr>
          <w:i/>
          <w:sz w:val="20"/>
          <w:szCs w:val="20"/>
        </w:rPr>
        <w:t>2</w:t>
      </w:r>
      <w:r w:rsidR="00AD0625" w:rsidRPr="001C2106">
        <w:rPr>
          <w:sz w:val="20"/>
          <w:szCs w:val="20"/>
        </w:rPr>
        <w:t xml:space="preserve">(1), </w:t>
      </w:r>
      <w:r w:rsidR="00AD0625" w:rsidRPr="001C2106">
        <w:rPr>
          <w:sz w:val="20"/>
          <w:szCs w:val="20"/>
        </w:rPr>
        <w:tab/>
        <w:t xml:space="preserve">6. </w:t>
      </w:r>
      <w:r w:rsidRPr="001C2106">
        <w:rPr>
          <w:sz w:val="20"/>
          <w:szCs w:val="20"/>
        </w:rPr>
        <w:t xml:space="preserve">https://doi.org/10.1186/s41606-018-0027-x </w:t>
      </w:r>
    </w:p>
    <w:p w14:paraId="3723D8D8"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 xml:space="preserve">Ferri, P., Guadi ,Matteo, Marcheselli ,Luigi, Balduzzi ,Sara, Magnani ,Daniela, &amp; and Di Lorenzo, R. (2016). The impact of shift work on the psychological and physical health of nurses in a general hospital: A comparison between rotating night shifts and day shifts. </w:t>
      </w:r>
      <w:r w:rsidRPr="001C2106">
        <w:rPr>
          <w:i/>
          <w:sz w:val="20"/>
          <w:szCs w:val="20"/>
        </w:rPr>
        <w:t>Risk</w:t>
      </w:r>
      <w:r w:rsidR="00AD0625" w:rsidRPr="001C2106">
        <w:rPr>
          <w:i/>
          <w:sz w:val="20"/>
          <w:szCs w:val="20"/>
        </w:rPr>
        <w:t xml:space="preserve"> </w:t>
      </w:r>
      <w:r w:rsidRPr="001C2106">
        <w:rPr>
          <w:i/>
          <w:sz w:val="20"/>
          <w:szCs w:val="20"/>
        </w:rPr>
        <w:t>Management and Healthcare Policy</w:t>
      </w:r>
      <w:r w:rsidRPr="001C2106">
        <w:rPr>
          <w:sz w:val="20"/>
          <w:szCs w:val="20"/>
        </w:rPr>
        <w:t xml:space="preserve">, </w:t>
      </w:r>
      <w:r w:rsidRPr="001C2106">
        <w:rPr>
          <w:i/>
          <w:sz w:val="20"/>
          <w:szCs w:val="20"/>
        </w:rPr>
        <w:t>9</w:t>
      </w:r>
      <w:r w:rsidRPr="001C2106">
        <w:rPr>
          <w:sz w:val="20"/>
          <w:szCs w:val="20"/>
        </w:rPr>
        <w:t xml:space="preserve">, 203–211. https://doi.org/10.2147/RMHP.S115326 </w:t>
      </w:r>
    </w:p>
    <w:p w14:paraId="7542A07F" w14:textId="77777777" w:rsidR="00AD0625" w:rsidRPr="001C2106" w:rsidRDefault="003B4ED2" w:rsidP="001C2106">
      <w:pPr>
        <w:pStyle w:val="ListParagraph"/>
        <w:numPr>
          <w:ilvl w:val="0"/>
          <w:numId w:val="19"/>
        </w:numPr>
        <w:spacing w:after="0" w:line="240" w:lineRule="auto"/>
        <w:rPr>
          <w:sz w:val="20"/>
          <w:szCs w:val="20"/>
        </w:rPr>
      </w:pPr>
      <w:r w:rsidRPr="001C2106">
        <w:rPr>
          <w:sz w:val="20"/>
          <w:szCs w:val="20"/>
        </w:rPr>
        <w:t xml:space="preserve">Kabbadj, K., Amekran, Y., Damoun, N., Taiek, N., &amp; El Hangouche, A. J. (2023). Sleep quality and shift work among Moroccan nurses: A cross-sectional study. </w:t>
      </w:r>
      <w:r w:rsidRPr="001C2106">
        <w:rPr>
          <w:i/>
          <w:sz w:val="20"/>
          <w:szCs w:val="20"/>
        </w:rPr>
        <w:t>Journal of Education and Health Promotion</w:t>
      </w:r>
      <w:r w:rsidRPr="001C2106">
        <w:rPr>
          <w:sz w:val="20"/>
          <w:szCs w:val="20"/>
        </w:rPr>
        <w:t xml:space="preserve">, </w:t>
      </w:r>
      <w:r w:rsidRPr="001C2106">
        <w:rPr>
          <w:i/>
          <w:sz w:val="20"/>
          <w:szCs w:val="20"/>
        </w:rPr>
        <w:t>12</w:t>
      </w:r>
      <w:r w:rsidRPr="001C2106">
        <w:rPr>
          <w:sz w:val="20"/>
          <w:szCs w:val="20"/>
        </w:rPr>
        <w:t xml:space="preserve">(1), 453. </w:t>
      </w:r>
      <w:hyperlink r:id="rId9" w:history="1">
        <w:r w:rsidR="00AD0625" w:rsidRPr="001C2106">
          <w:rPr>
            <w:rStyle w:val="Hyperlink"/>
            <w:sz w:val="20"/>
            <w:szCs w:val="20"/>
          </w:rPr>
          <w:t>https://doi.org/10.4103/jehp.jehp_664_23</w:t>
        </w:r>
      </w:hyperlink>
    </w:p>
    <w:p w14:paraId="181413A9"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lastRenderedPageBreak/>
        <w:t xml:space="preserve">Kabunga, A., Anyayo, L. G., Okalo, P., Apili, B., Nalwoga, V., &amp; Udho, S. (2021). Prevalence and contextual factors associated with compassion fatigue among nurses in northern Uganda. </w:t>
      </w:r>
      <w:r w:rsidRPr="001C2106">
        <w:rPr>
          <w:i/>
          <w:sz w:val="20"/>
          <w:szCs w:val="20"/>
        </w:rPr>
        <w:t>PLOS ONE</w:t>
      </w:r>
      <w:r w:rsidRPr="001C2106">
        <w:rPr>
          <w:sz w:val="20"/>
          <w:szCs w:val="20"/>
        </w:rPr>
        <w:t xml:space="preserve">, </w:t>
      </w:r>
      <w:r w:rsidRPr="001C2106">
        <w:rPr>
          <w:i/>
          <w:sz w:val="20"/>
          <w:szCs w:val="20"/>
        </w:rPr>
        <w:t>16</w:t>
      </w:r>
      <w:r w:rsidR="00AD0625" w:rsidRPr="001C2106">
        <w:rPr>
          <w:sz w:val="20"/>
          <w:szCs w:val="20"/>
        </w:rPr>
        <w:t xml:space="preserve">(9), e0257833. </w:t>
      </w:r>
      <w:r w:rsidRPr="001C2106">
        <w:rPr>
          <w:sz w:val="20"/>
          <w:szCs w:val="20"/>
        </w:rPr>
        <w:t xml:space="preserve">https://doi.org/10.1371/journal.pone.0257833 </w:t>
      </w:r>
    </w:p>
    <w:p w14:paraId="5543070C"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Kakyo, T. a., &amp; Xiao, L. d. (2019). Challenges faced in rural hosp</w:t>
      </w:r>
      <w:r w:rsidR="00AD0625" w:rsidRPr="001C2106">
        <w:rPr>
          <w:sz w:val="20"/>
          <w:szCs w:val="20"/>
        </w:rPr>
        <w:t xml:space="preserve">itals: The experiences of nurse </w:t>
      </w:r>
      <w:r w:rsidR="003F710C">
        <w:rPr>
          <w:sz w:val="20"/>
          <w:szCs w:val="20"/>
        </w:rPr>
        <w:t xml:space="preserve">managers in Uganda. </w:t>
      </w:r>
      <w:r w:rsidR="003F710C">
        <w:rPr>
          <w:i/>
          <w:sz w:val="20"/>
          <w:szCs w:val="20"/>
        </w:rPr>
        <w:t xml:space="preserve">International </w:t>
      </w:r>
      <w:r w:rsidR="003F710C">
        <w:rPr>
          <w:i/>
          <w:sz w:val="20"/>
          <w:szCs w:val="20"/>
        </w:rPr>
        <w:tab/>
        <w:t xml:space="preserve">Nursing </w:t>
      </w:r>
      <w:r w:rsidRPr="001C2106">
        <w:rPr>
          <w:i/>
          <w:sz w:val="20"/>
          <w:szCs w:val="20"/>
        </w:rPr>
        <w:t>Review</w:t>
      </w:r>
      <w:r w:rsidR="00AD0625" w:rsidRPr="001C2106">
        <w:rPr>
          <w:sz w:val="20"/>
          <w:szCs w:val="20"/>
        </w:rPr>
        <w:t xml:space="preserve">, </w:t>
      </w:r>
      <w:r w:rsidRPr="001C2106">
        <w:rPr>
          <w:i/>
          <w:sz w:val="20"/>
          <w:szCs w:val="20"/>
        </w:rPr>
        <w:t>66</w:t>
      </w:r>
      <w:r w:rsidR="00AD0625" w:rsidRPr="001C2106">
        <w:rPr>
          <w:sz w:val="20"/>
          <w:szCs w:val="20"/>
        </w:rPr>
        <w:t xml:space="preserve">(1), </w:t>
      </w:r>
      <w:r w:rsidR="00AD0625" w:rsidRPr="001C2106">
        <w:rPr>
          <w:sz w:val="20"/>
          <w:szCs w:val="20"/>
        </w:rPr>
        <w:tab/>
        <w:t xml:space="preserve">70–77. </w:t>
      </w:r>
      <w:hyperlink r:id="rId10" w:history="1">
        <w:r w:rsidR="00AD0625" w:rsidRPr="001C2106">
          <w:rPr>
            <w:rStyle w:val="Hyperlink"/>
            <w:sz w:val="20"/>
            <w:szCs w:val="20"/>
          </w:rPr>
          <w:t>https://doi.org/10.1111/inr.12459</w:t>
        </w:r>
      </w:hyperlink>
      <w:r w:rsidR="00AD0625" w:rsidRPr="001C2106">
        <w:rPr>
          <w:sz w:val="20"/>
          <w:szCs w:val="20"/>
        </w:rPr>
        <w:t xml:space="preserve"> </w:t>
      </w:r>
    </w:p>
    <w:p w14:paraId="07722A3C"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Kida, R., &amp; Takemura, Y. (2022). Working Conditions and Fatigue in Japanese Shift Work Nurses: A</w:t>
      </w:r>
      <w:r w:rsidR="00D22DE4" w:rsidRPr="001C2106">
        <w:rPr>
          <w:sz w:val="20"/>
          <w:szCs w:val="20"/>
        </w:rPr>
        <w:t xml:space="preserve"> </w:t>
      </w:r>
      <w:r w:rsidRPr="001C2106">
        <w:rPr>
          <w:sz w:val="20"/>
          <w:szCs w:val="20"/>
        </w:rPr>
        <w:t xml:space="preserve">Cross-sectional </w:t>
      </w:r>
      <w:r w:rsidRPr="001C2106">
        <w:rPr>
          <w:sz w:val="20"/>
          <w:szCs w:val="20"/>
        </w:rPr>
        <w:tab/>
        <w:t xml:space="preserve">Survey. </w:t>
      </w:r>
      <w:r w:rsidRPr="001C2106">
        <w:rPr>
          <w:sz w:val="20"/>
          <w:szCs w:val="20"/>
        </w:rPr>
        <w:tab/>
      </w:r>
      <w:r w:rsidR="003F710C">
        <w:rPr>
          <w:i/>
          <w:sz w:val="20"/>
          <w:szCs w:val="20"/>
        </w:rPr>
        <w:t xml:space="preserve">Asian </w:t>
      </w:r>
      <w:r w:rsidRPr="001C2106">
        <w:rPr>
          <w:i/>
          <w:sz w:val="20"/>
          <w:szCs w:val="20"/>
        </w:rPr>
        <w:t xml:space="preserve">Nursing </w:t>
      </w:r>
      <w:r w:rsidRPr="001C2106">
        <w:rPr>
          <w:i/>
          <w:sz w:val="20"/>
          <w:szCs w:val="20"/>
        </w:rPr>
        <w:tab/>
        <w:t>Research</w:t>
      </w:r>
      <w:r w:rsidRPr="001C2106">
        <w:rPr>
          <w:sz w:val="20"/>
          <w:szCs w:val="20"/>
        </w:rPr>
        <w:t xml:space="preserve">, </w:t>
      </w:r>
      <w:r w:rsidRPr="001C2106">
        <w:rPr>
          <w:sz w:val="20"/>
          <w:szCs w:val="20"/>
        </w:rPr>
        <w:tab/>
      </w:r>
      <w:r w:rsidRPr="001C2106">
        <w:rPr>
          <w:i/>
          <w:sz w:val="20"/>
          <w:szCs w:val="20"/>
        </w:rPr>
        <w:t>16</w:t>
      </w:r>
      <w:r w:rsidRPr="001C2106">
        <w:rPr>
          <w:sz w:val="20"/>
          <w:szCs w:val="20"/>
        </w:rPr>
        <w:t xml:space="preserve">(2), </w:t>
      </w:r>
      <w:r w:rsidR="00D22DE4" w:rsidRPr="001C2106">
        <w:rPr>
          <w:sz w:val="20"/>
          <w:szCs w:val="20"/>
        </w:rPr>
        <w:t xml:space="preserve">80–86. </w:t>
      </w:r>
      <w:r w:rsidRPr="001C2106">
        <w:rPr>
          <w:sz w:val="20"/>
          <w:szCs w:val="20"/>
        </w:rPr>
        <w:t xml:space="preserve">https://doi.org/10.1016/j.anr.2022.03.001 </w:t>
      </w:r>
    </w:p>
    <w:p w14:paraId="41CAEF3A"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McKnight, J., Nzinga, J., Jepkosgei, J., &amp; English, M. (2020). Collective strategies to cope with work related stress among nurses in resource constrai</w:t>
      </w:r>
      <w:r w:rsidR="00D22DE4" w:rsidRPr="001C2106">
        <w:rPr>
          <w:sz w:val="20"/>
          <w:szCs w:val="20"/>
        </w:rPr>
        <w:t xml:space="preserve">ned settings: An ethnography of </w:t>
      </w:r>
      <w:r w:rsidR="003F710C">
        <w:rPr>
          <w:sz w:val="20"/>
          <w:szCs w:val="20"/>
        </w:rPr>
        <w:t xml:space="preserve">neonatal </w:t>
      </w:r>
      <w:r w:rsidRPr="001C2106">
        <w:rPr>
          <w:sz w:val="20"/>
          <w:szCs w:val="20"/>
        </w:rPr>
        <w:t xml:space="preserve">nursing </w:t>
      </w:r>
      <w:r w:rsidRPr="001C2106">
        <w:rPr>
          <w:sz w:val="20"/>
          <w:szCs w:val="20"/>
        </w:rPr>
        <w:tab/>
        <w:t xml:space="preserve">in </w:t>
      </w:r>
      <w:r w:rsidRPr="001C2106">
        <w:rPr>
          <w:sz w:val="20"/>
          <w:szCs w:val="20"/>
        </w:rPr>
        <w:tab/>
        <w:t xml:space="preserve">Kenya. </w:t>
      </w:r>
      <w:r w:rsidRPr="001C2106">
        <w:rPr>
          <w:sz w:val="20"/>
          <w:szCs w:val="20"/>
        </w:rPr>
        <w:tab/>
      </w:r>
      <w:r w:rsidR="003F710C">
        <w:rPr>
          <w:i/>
          <w:sz w:val="20"/>
          <w:szCs w:val="20"/>
        </w:rPr>
        <w:t xml:space="preserve">Social </w:t>
      </w:r>
      <w:r w:rsidR="003F710C">
        <w:rPr>
          <w:i/>
          <w:sz w:val="20"/>
          <w:szCs w:val="20"/>
        </w:rPr>
        <w:tab/>
        <w:t xml:space="preserve">Science </w:t>
      </w:r>
      <w:r w:rsidR="003F710C">
        <w:rPr>
          <w:i/>
          <w:sz w:val="20"/>
          <w:szCs w:val="20"/>
        </w:rPr>
        <w:tab/>
        <w:t xml:space="preserve">&amp; </w:t>
      </w:r>
      <w:r w:rsidRPr="001C2106">
        <w:rPr>
          <w:i/>
          <w:sz w:val="20"/>
          <w:szCs w:val="20"/>
        </w:rPr>
        <w:t>Medicine</w:t>
      </w:r>
      <w:r w:rsidRPr="001C2106">
        <w:rPr>
          <w:sz w:val="20"/>
          <w:szCs w:val="20"/>
        </w:rPr>
        <w:t xml:space="preserve">, </w:t>
      </w:r>
      <w:r w:rsidRPr="001C2106">
        <w:rPr>
          <w:sz w:val="20"/>
          <w:szCs w:val="20"/>
        </w:rPr>
        <w:tab/>
      </w:r>
      <w:r w:rsidRPr="001C2106">
        <w:rPr>
          <w:i/>
          <w:sz w:val="20"/>
          <w:szCs w:val="20"/>
        </w:rPr>
        <w:t>245</w:t>
      </w:r>
      <w:r w:rsidR="003F710C">
        <w:rPr>
          <w:sz w:val="20"/>
          <w:szCs w:val="20"/>
        </w:rPr>
        <w:t xml:space="preserve">, </w:t>
      </w:r>
      <w:r w:rsidR="003F710C">
        <w:rPr>
          <w:sz w:val="20"/>
          <w:szCs w:val="20"/>
        </w:rPr>
        <w:tab/>
        <w:t xml:space="preserve">112698. </w:t>
      </w:r>
      <w:r w:rsidRPr="001C2106">
        <w:rPr>
          <w:sz w:val="20"/>
          <w:szCs w:val="20"/>
        </w:rPr>
        <w:t xml:space="preserve">https://doi.org/10.1016/j.socscimed.2019.112698 </w:t>
      </w:r>
    </w:p>
    <w:p w14:paraId="21485D16"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 xml:space="preserve">Mfuru, G. H., Ubuguyu, O., &amp; Yahya-Malima, K. I. (2024). Prevalence and factors associated with burnout among healthcare providers at Kasulu district in Kigoma region, 2024: An analytical cross-sectional study in a primary healthcare setting. </w:t>
      </w:r>
      <w:r w:rsidRPr="001C2106">
        <w:rPr>
          <w:i/>
          <w:sz w:val="20"/>
          <w:szCs w:val="20"/>
        </w:rPr>
        <w:t>BMJ Open</w:t>
      </w:r>
      <w:r w:rsidRPr="001C2106">
        <w:rPr>
          <w:sz w:val="20"/>
          <w:szCs w:val="20"/>
        </w:rPr>
        <w:t xml:space="preserve">, </w:t>
      </w:r>
      <w:r w:rsidRPr="001C2106">
        <w:rPr>
          <w:i/>
          <w:sz w:val="20"/>
          <w:szCs w:val="20"/>
        </w:rPr>
        <w:t>14</w:t>
      </w:r>
      <w:r w:rsidRPr="001C2106">
        <w:rPr>
          <w:sz w:val="20"/>
          <w:szCs w:val="20"/>
        </w:rPr>
        <w:t xml:space="preserve">(12), e094520. https://doi.org/10.1136/bmjopen-2024-094520 </w:t>
      </w:r>
    </w:p>
    <w:p w14:paraId="7027E6BD"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 xml:space="preserve">Muhorakeye, O., &amp; Biracyaza, E. (2021). Exploring Barriers to Mental Health Services Utilization at Kabutare District Hospital of Rwanda: Perspectives From Patients. </w:t>
      </w:r>
      <w:r w:rsidRPr="001C2106">
        <w:rPr>
          <w:i/>
          <w:sz w:val="20"/>
          <w:szCs w:val="20"/>
        </w:rPr>
        <w:t>Frontiers in Psychology</w:t>
      </w:r>
      <w:r w:rsidRPr="001C2106">
        <w:rPr>
          <w:sz w:val="20"/>
          <w:szCs w:val="20"/>
        </w:rPr>
        <w:t xml:space="preserve">, </w:t>
      </w:r>
      <w:r w:rsidRPr="001C2106">
        <w:rPr>
          <w:i/>
          <w:sz w:val="20"/>
          <w:szCs w:val="20"/>
        </w:rPr>
        <w:t>12</w:t>
      </w:r>
      <w:r w:rsidRPr="001C2106">
        <w:rPr>
          <w:sz w:val="20"/>
          <w:szCs w:val="20"/>
        </w:rPr>
        <w:t xml:space="preserve">. https://doi.org/10.3389/fpsyg.2021.638377 </w:t>
      </w:r>
    </w:p>
    <w:p w14:paraId="45CBC105"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 xml:space="preserve">Munyanziza, T. (2019). </w:t>
      </w:r>
      <w:r w:rsidRPr="001C2106">
        <w:rPr>
          <w:i/>
          <w:sz w:val="20"/>
          <w:szCs w:val="20"/>
        </w:rPr>
        <w:t xml:space="preserve">Workplace stressors and coping strategies among the intensive care unit </w:t>
      </w:r>
      <w:r w:rsidRPr="001C2106">
        <w:rPr>
          <w:i/>
          <w:sz w:val="20"/>
          <w:szCs w:val="20"/>
        </w:rPr>
        <w:lastRenderedPageBreak/>
        <w:t>nurses at university teaching hospitals, Rwanda.</w:t>
      </w:r>
      <w:r w:rsidRPr="001C2106">
        <w:rPr>
          <w:sz w:val="20"/>
          <w:szCs w:val="20"/>
        </w:rPr>
        <w:t xml:space="preserve"> [Thesis, University of Rwanda]. http://dr.ur.ac.rw/handle/123456789/1017 </w:t>
      </w:r>
    </w:p>
    <w:p w14:paraId="34B8A712"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 xml:space="preserve">Nyinawase, M. C. (2019). </w:t>
      </w:r>
      <w:r w:rsidRPr="001C2106">
        <w:rPr>
          <w:i/>
          <w:sz w:val="20"/>
          <w:szCs w:val="20"/>
        </w:rPr>
        <w:t>Evaluation of fatigue and physical activity among adult cancer patients</w:t>
      </w:r>
      <w:r w:rsidR="00D22DE4" w:rsidRPr="001C2106">
        <w:rPr>
          <w:i/>
          <w:sz w:val="20"/>
          <w:szCs w:val="20"/>
        </w:rPr>
        <w:t xml:space="preserve"> </w:t>
      </w:r>
      <w:r w:rsidR="002F2F77" w:rsidRPr="001C2106">
        <w:rPr>
          <w:i/>
          <w:sz w:val="20"/>
          <w:szCs w:val="20"/>
        </w:rPr>
        <w:t xml:space="preserve">receiving </w:t>
      </w:r>
      <w:r w:rsidR="003F710C">
        <w:rPr>
          <w:i/>
          <w:sz w:val="20"/>
          <w:szCs w:val="20"/>
        </w:rPr>
        <w:t xml:space="preserve">chemotherapy </w:t>
      </w:r>
      <w:r w:rsidR="003F710C">
        <w:rPr>
          <w:i/>
          <w:sz w:val="20"/>
          <w:szCs w:val="20"/>
        </w:rPr>
        <w:tab/>
        <w:t xml:space="preserve">at </w:t>
      </w:r>
      <w:r w:rsidRPr="001C2106">
        <w:rPr>
          <w:i/>
          <w:sz w:val="20"/>
          <w:szCs w:val="20"/>
        </w:rPr>
        <w:t>se</w:t>
      </w:r>
      <w:r w:rsidR="003F710C">
        <w:rPr>
          <w:i/>
          <w:sz w:val="20"/>
          <w:szCs w:val="20"/>
        </w:rPr>
        <w:t xml:space="preserve">lected </w:t>
      </w:r>
      <w:r w:rsidR="00D22DE4" w:rsidRPr="001C2106">
        <w:rPr>
          <w:i/>
          <w:sz w:val="20"/>
          <w:szCs w:val="20"/>
        </w:rPr>
        <w:t xml:space="preserve">district </w:t>
      </w:r>
      <w:r w:rsidR="00D22DE4" w:rsidRPr="001C2106">
        <w:rPr>
          <w:i/>
          <w:sz w:val="20"/>
          <w:szCs w:val="20"/>
        </w:rPr>
        <w:tab/>
        <w:t xml:space="preserve">hospital </w:t>
      </w:r>
      <w:r w:rsidR="00D22DE4" w:rsidRPr="001C2106">
        <w:rPr>
          <w:i/>
          <w:sz w:val="20"/>
          <w:szCs w:val="20"/>
        </w:rPr>
        <w:tab/>
        <w:t xml:space="preserve">of </w:t>
      </w:r>
      <w:r w:rsidRPr="001C2106">
        <w:rPr>
          <w:i/>
          <w:sz w:val="20"/>
          <w:szCs w:val="20"/>
        </w:rPr>
        <w:t>Rwanda</w:t>
      </w:r>
      <w:r w:rsidR="00D22DE4" w:rsidRPr="001C2106">
        <w:rPr>
          <w:sz w:val="20"/>
          <w:szCs w:val="20"/>
        </w:rPr>
        <w:t xml:space="preserve">. </w:t>
      </w:r>
      <w:r w:rsidRPr="001C2106">
        <w:rPr>
          <w:sz w:val="20"/>
          <w:szCs w:val="20"/>
        </w:rPr>
        <w:t xml:space="preserve">http://dr.ur.ac.rw/handle/123456789/1889 </w:t>
      </w:r>
    </w:p>
    <w:p w14:paraId="2AEE379B"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 xml:space="preserve">Scott-Marshall, H. K. (2024). Safe limits on work hours for </w:t>
      </w:r>
      <w:r w:rsidR="00D22DE4" w:rsidRPr="001C2106">
        <w:rPr>
          <w:sz w:val="20"/>
          <w:szCs w:val="20"/>
        </w:rPr>
        <w:t xml:space="preserve">the nursing profession: A rapid </w:t>
      </w:r>
      <w:r w:rsidR="002F2F77" w:rsidRPr="001C2106">
        <w:rPr>
          <w:sz w:val="20"/>
          <w:szCs w:val="20"/>
        </w:rPr>
        <w:t xml:space="preserve">evidence review. </w:t>
      </w:r>
      <w:r w:rsidR="002F2F77" w:rsidRPr="001C2106">
        <w:rPr>
          <w:i/>
          <w:sz w:val="20"/>
          <w:szCs w:val="20"/>
        </w:rPr>
        <w:t xml:space="preserve">Frontiers in Global Women’s </w:t>
      </w:r>
      <w:r w:rsidRPr="001C2106">
        <w:rPr>
          <w:i/>
          <w:sz w:val="20"/>
          <w:szCs w:val="20"/>
        </w:rPr>
        <w:t>Health</w:t>
      </w:r>
      <w:r w:rsidR="00D22DE4" w:rsidRPr="001C2106">
        <w:rPr>
          <w:sz w:val="20"/>
          <w:szCs w:val="20"/>
        </w:rPr>
        <w:t xml:space="preserve">, </w:t>
      </w:r>
      <w:r w:rsidRPr="001C2106">
        <w:rPr>
          <w:i/>
          <w:sz w:val="20"/>
          <w:szCs w:val="20"/>
        </w:rPr>
        <w:t>5</w:t>
      </w:r>
      <w:r w:rsidR="00D22DE4" w:rsidRPr="001C2106">
        <w:rPr>
          <w:sz w:val="20"/>
          <w:szCs w:val="20"/>
        </w:rPr>
        <w:t xml:space="preserve">, 1455422. </w:t>
      </w:r>
      <w:r w:rsidRPr="001C2106">
        <w:rPr>
          <w:sz w:val="20"/>
          <w:szCs w:val="20"/>
        </w:rPr>
        <w:t>https://doi.org/10.3389/fgwh.2024.1455422</w:t>
      </w:r>
    </w:p>
    <w:p w14:paraId="0FD7F587"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 xml:space="preserve">Shrivastava, R., Shrivastava, P., Pathak, T., Nagar, J., Jiwane, R., Chouhan, S., &amp; Shrivastava, A. (2024). Effect of shift work on dietary habits and occupational stress among nurses in a tertiary care centre: An observational study. </w:t>
      </w:r>
      <w:r w:rsidRPr="001C2106">
        <w:rPr>
          <w:i/>
          <w:sz w:val="20"/>
          <w:szCs w:val="20"/>
        </w:rPr>
        <w:t>Journal of Family Medicine and Primary Care</w:t>
      </w:r>
      <w:r w:rsidRPr="001C2106">
        <w:rPr>
          <w:sz w:val="20"/>
          <w:szCs w:val="20"/>
        </w:rPr>
        <w:t xml:space="preserve">, </w:t>
      </w:r>
      <w:r w:rsidRPr="001C2106">
        <w:rPr>
          <w:i/>
          <w:sz w:val="20"/>
          <w:szCs w:val="20"/>
        </w:rPr>
        <w:t>13</w:t>
      </w:r>
      <w:r w:rsidRPr="001C2106">
        <w:rPr>
          <w:sz w:val="20"/>
          <w:szCs w:val="20"/>
        </w:rPr>
        <w:t xml:space="preserve">(6), 2242. https://doi.org/10.4103/jfmpc.jfmpc_1368_23 </w:t>
      </w:r>
    </w:p>
    <w:p w14:paraId="6AF2E2B4"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 xml:space="preserve">Subaveerapandiyan, A. (2024). Night-duty dilemmas: Health and work-life challenges for LIS professionals in Indian libraries. </w:t>
      </w:r>
      <w:r w:rsidRPr="001C2106">
        <w:rPr>
          <w:i/>
          <w:sz w:val="20"/>
          <w:szCs w:val="20"/>
        </w:rPr>
        <w:t>Journal of Access Services</w:t>
      </w:r>
      <w:r w:rsidRPr="001C2106">
        <w:rPr>
          <w:sz w:val="20"/>
          <w:szCs w:val="20"/>
        </w:rPr>
        <w:t xml:space="preserve">, </w:t>
      </w:r>
      <w:r w:rsidRPr="001C2106">
        <w:rPr>
          <w:i/>
          <w:sz w:val="20"/>
          <w:szCs w:val="20"/>
        </w:rPr>
        <w:t>21</w:t>
      </w:r>
      <w:r w:rsidRPr="001C2106">
        <w:rPr>
          <w:sz w:val="20"/>
          <w:szCs w:val="20"/>
        </w:rPr>
        <w:t xml:space="preserve">(3), 132–155. https://doi.org/10.1080/15367967.2024.2351864 </w:t>
      </w:r>
    </w:p>
    <w:p w14:paraId="02F0091B"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 xml:space="preserve">Tafaune, G. (2021). </w:t>
      </w:r>
      <w:r w:rsidRPr="001C2106">
        <w:rPr>
          <w:i/>
          <w:sz w:val="20"/>
          <w:szCs w:val="20"/>
        </w:rPr>
        <w:t>The prevalence and associated occupational risk factors of lower back pain among registered nurses at Tygerberg Hospital, South Africa: A cross-sectional study</w:t>
      </w:r>
      <w:r w:rsidR="00D22DE4" w:rsidRPr="001C2106">
        <w:rPr>
          <w:sz w:val="20"/>
          <w:szCs w:val="20"/>
        </w:rPr>
        <w:t xml:space="preserve"> </w:t>
      </w:r>
      <w:r w:rsidRPr="001C2106">
        <w:rPr>
          <w:sz w:val="20"/>
          <w:szCs w:val="20"/>
        </w:rPr>
        <w:t xml:space="preserve">[Stellenbosch : Stellenbosch University]. http://hdl.handle.net/10019.1/123655 </w:t>
      </w:r>
    </w:p>
    <w:p w14:paraId="4D9A1212" w14:textId="77777777" w:rsidR="00D772FD" w:rsidRPr="001C2106" w:rsidRDefault="003B4ED2" w:rsidP="001C2106">
      <w:pPr>
        <w:pStyle w:val="ListParagraph"/>
        <w:numPr>
          <w:ilvl w:val="0"/>
          <w:numId w:val="19"/>
        </w:numPr>
        <w:spacing w:after="0" w:line="240" w:lineRule="auto"/>
        <w:rPr>
          <w:sz w:val="20"/>
          <w:szCs w:val="20"/>
        </w:rPr>
      </w:pPr>
      <w:r w:rsidRPr="001C2106">
        <w:rPr>
          <w:sz w:val="20"/>
          <w:szCs w:val="20"/>
        </w:rPr>
        <w:t xml:space="preserve">Verma, A., Kishore, J., &amp; Gusain, S. (2018). A Comparative Study of Shift Work Effects and Injuries among Nurses Working in Rotating Night and Day Shifts in a Tertiary Care Hospital of North India. </w:t>
      </w:r>
      <w:r w:rsidRPr="001C2106">
        <w:rPr>
          <w:i/>
          <w:sz w:val="20"/>
          <w:szCs w:val="20"/>
        </w:rPr>
        <w:t>Iranian Journal of Nursing and Midwifery Research</w:t>
      </w:r>
      <w:r w:rsidRPr="001C2106">
        <w:rPr>
          <w:sz w:val="20"/>
          <w:szCs w:val="20"/>
        </w:rPr>
        <w:t xml:space="preserve">, </w:t>
      </w:r>
      <w:r w:rsidRPr="001C2106">
        <w:rPr>
          <w:i/>
          <w:sz w:val="20"/>
          <w:szCs w:val="20"/>
        </w:rPr>
        <w:t>23</w:t>
      </w:r>
      <w:r w:rsidR="00D22DE4" w:rsidRPr="001C2106">
        <w:rPr>
          <w:sz w:val="20"/>
          <w:szCs w:val="20"/>
        </w:rPr>
        <w:t xml:space="preserve">(1), 51. </w:t>
      </w:r>
      <w:hyperlink r:id="rId11" w:history="1">
        <w:r w:rsidR="005735FE" w:rsidRPr="001C2106">
          <w:rPr>
            <w:rStyle w:val="Hyperlink"/>
            <w:sz w:val="20"/>
            <w:szCs w:val="20"/>
          </w:rPr>
          <w:t>https://doi.org/10.4103/ijnmr.IJNMR_15_17</w:t>
        </w:r>
      </w:hyperlink>
      <w:r w:rsidRPr="001C2106">
        <w:rPr>
          <w:b/>
          <w:sz w:val="20"/>
          <w:szCs w:val="20"/>
        </w:rPr>
        <w:t xml:space="preserve"> </w:t>
      </w:r>
    </w:p>
    <w:p w14:paraId="2AB41E66" w14:textId="77777777" w:rsidR="00282D7D" w:rsidRDefault="00282D7D" w:rsidP="001C2106">
      <w:pPr>
        <w:spacing w:after="0" w:line="240" w:lineRule="auto"/>
        <w:ind w:left="0" w:firstLine="60"/>
        <w:rPr>
          <w:sz w:val="20"/>
          <w:szCs w:val="20"/>
        </w:rPr>
        <w:sectPr w:rsidR="00282D7D" w:rsidSect="00282D7D">
          <w:type w:val="continuous"/>
          <w:pgSz w:w="12240" w:h="15840"/>
          <w:pgMar w:top="1442" w:right="1140" w:bottom="1482" w:left="1440" w:header="720" w:footer="577" w:gutter="0"/>
          <w:cols w:num="2" w:space="397"/>
        </w:sectPr>
      </w:pPr>
    </w:p>
    <w:p w14:paraId="5AFF0213" w14:textId="77777777" w:rsidR="00D772FD" w:rsidRPr="001C2106" w:rsidRDefault="00D772FD" w:rsidP="001C2106">
      <w:pPr>
        <w:spacing w:after="0" w:line="240" w:lineRule="auto"/>
        <w:ind w:left="0" w:firstLine="60"/>
        <w:rPr>
          <w:sz w:val="20"/>
          <w:szCs w:val="20"/>
        </w:rPr>
      </w:pPr>
    </w:p>
    <w:p w14:paraId="03FF76A3" w14:textId="77777777" w:rsidR="00282D7D" w:rsidRPr="001C2106" w:rsidRDefault="00282D7D">
      <w:pPr>
        <w:spacing w:after="0" w:line="240" w:lineRule="auto"/>
        <w:ind w:left="0" w:firstLine="60"/>
        <w:rPr>
          <w:sz w:val="20"/>
          <w:szCs w:val="20"/>
        </w:rPr>
      </w:pPr>
    </w:p>
    <w:sectPr w:rsidR="00282D7D" w:rsidRPr="001C2106" w:rsidSect="00282D7D">
      <w:type w:val="continuous"/>
      <w:pgSz w:w="12240" w:h="15840"/>
      <w:pgMar w:top="1442" w:right="1140" w:bottom="1482" w:left="1440" w:header="720" w:footer="577"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DAB5D5" w14:textId="77777777" w:rsidR="00AD0B59" w:rsidRDefault="00AD0B59">
      <w:pPr>
        <w:spacing w:after="0" w:line="240" w:lineRule="auto"/>
      </w:pPr>
      <w:r>
        <w:separator/>
      </w:r>
    </w:p>
  </w:endnote>
  <w:endnote w:type="continuationSeparator" w:id="0">
    <w:p w14:paraId="7DEA7B4A" w14:textId="77777777" w:rsidR="00AD0B59" w:rsidRDefault="00AD0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7537271"/>
      <w:docPartObj>
        <w:docPartGallery w:val="Page Numbers (Bottom of Page)"/>
        <w:docPartUnique/>
      </w:docPartObj>
    </w:sdtPr>
    <w:sdtEndPr>
      <w:rPr>
        <w:noProof/>
      </w:rPr>
    </w:sdtEndPr>
    <w:sdtContent>
      <w:p w14:paraId="1E0D580E" w14:textId="77777777" w:rsidR="006E6914" w:rsidRDefault="006E6914">
        <w:pPr>
          <w:pStyle w:val="Footer"/>
          <w:jc w:val="center"/>
        </w:pPr>
        <w:r>
          <w:fldChar w:fldCharType="begin"/>
        </w:r>
        <w:r>
          <w:instrText xml:space="preserve"> PAGE   \* MERGEFORMAT </w:instrText>
        </w:r>
        <w:r>
          <w:fldChar w:fldCharType="separate"/>
        </w:r>
        <w:r w:rsidR="00F11E46">
          <w:rPr>
            <w:noProof/>
          </w:rPr>
          <w:t>1</w:t>
        </w:r>
        <w:r>
          <w:rPr>
            <w:noProof/>
          </w:rPr>
          <w:fldChar w:fldCharType="end"/>
        </w:r>
      </w:p>
    </w:sdtContent>
  </w:sdt>
  <w:p w14:paraId="00F7D102" w14:textId="77777777" w:rsidR="006E6914" w:rsidRDefault="006E6914" w:rsidP="00282D7D">
    <w:pPr>
      <w:pStyle w:val="Footer"/>
      <w:tabs>
        <w:tab w:val="clear" w:pos="4680"/>
        <w:tab w:val="clear" w:pos="9360"/>
        <w:tab w:val="left" w:pos="3315"/>
        <w:tab w:val="center" w:pos="4830"/>
      </w:tabs>
    </w:pPr>
    <w:r>
      <w:rPr>
        <w:noProof/>
      </w:rPr>
      <w:drawing>
        <wp:inline distT="0" distB="0" distL="0" distR="0" wp14:anchorId="595F6A09" wp14:editId="3C73C418">
          <wp:extent cx="1657143" cy="809524"/>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57143" cy="809524"/>
                  </a:xfrm>
                  <a:prstGeom prst="rect">
                    <a:avLst/>
                  </a:prstGeom>
                </pic:spPr>
              </pic:pic>
            </a:graphicData>
          </a:graphic>
        </wp:inline>
      </w:drawing>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E74460" w14:textId="77777777" w:rsidR="00AD0B59" w:rsidRDefault="00AD0B59">
      <w:pPr>
        <w:spacing w:after="0" w:line="240" w:lineRule="auto"/>
      </w:pPr>
      <w:r>
        <w:separator/>
      </w:r>
    </w:p>
  </w:footnote>
  <w:footnote w:type="continuationSeparator" w:id="0">
    <w:p w14:paraId="711CF7EC" w14:textId="77777777" w:rsidR="00AD0B59" w:rsidRDefault="00AD0B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B4D28" w14:textId="6857B8FA" w:rsidR="006E6914" w:rsidRDefault="00AD0B59" w:rsidP="00F74E4B">
    <w:pPr>
      <w:pStyle w:val="Header"/>
      <w:tabs>
        <w:tab w:val="clear" w:pos="4513"/>
        <w:tab w:val="clear" w:pos="9026"/>
        <w:tab w:val="left" w:pos="6600"/>
      </w:tabs>
      <w:rPr>
        <w:rFonts w:ascii="Tahoma" w:hAnsi="Tahoma" w:cs="Tahoma"/>
        <w:color w:val="auto"/>
        <w:sz w:val="20"/>
        <w:szCs w:val="20"/>
      </w:rPr>
    </w:pPr>
    <w:sdt>
      <w:sdtPr>
        <w:rPr>
          <w:rFonts w:ascii="Tahoma" w:hAnsi="Tahoma" w:cs="Tahoma"/>
          <w:sz w:val="20"/>
          <w:szCs w:val="20"/>
        </w:rPr>
        <w:id w:val="281076248"/>
        <w:docPartObj>
          <w:docPartGallery w:val="Page Numbers (Margins)"/>
          <w:docPartUnique/>
        </w:docPartObj>
      </w:sdtPr>
      <w:sdtEndPr/>
      <w:sdtContent>
        <w:r w:rsidR="006E6914" w:rsidRPr="006E6914">
          <w:rPr>
            <w:rFonts w:ascii="Tahoma" w:hAnsi="Tahoma" w:cs="Tahoma"/>
            <w:noProof/>
            <w:sz w:val="20"/>
            <w:szCs w:val="20"/>
            <w:lang w:val="en-US" w:eastAsia="en-US"/>
          </w:rPr>
          <mc:AlternateContent>
            <mc:Choice Requires="wps">
              <w:drawing>
                <wp:anchor distT="0" distB="0" distL="114300" distR="114300" simplePos="0" relativeHeight="251659264" behindDoc="0" locked="0" layoutInCell="0" allowOverlap="1" wp14:anchorId="7DBD3274" wp14:editId="16485C88">
                  <wp:simplePos x="0" y="0"/>
                  <wp:positionH relativeFrom="leftMargin">
                    <wp:align>left</wp:align>
                  </wp:positionH>
                  <mc:AlternateContent>
                    <mc:Choice Requires="wp14">
                      <wp:positionV relativeFrom="margin">
                        <wp14:pctPosVOffset>10000</wp14:pctPosVOffset>
                      </wp:positionV>
                    </mc:Choice>
                    <mc:Fallback>
                      <wp:positionV relativeFrom="page">
                        <wp:posOffset>1735455</wp:posOffset>
                      </wp:positionV>
                    </mc:Fallback>
                  </mc:AlternateContent>
                  <wp:extent cx="819150" cy="433705"/>
                  <wp:effectExtent l="0" t="0" r="0"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57B42" w14:textId="77777777" w:rsidR="006E6914" w:rsidRDefault="006E6914">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sidR="00F11E46">
                                <w:rPr>
                                  <w:noProof/>
                                </w:rPr>
                                <w:t>1</w:t>
                              </w:r>
                              <w:r>
                                <w:rPr>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7DBD3274" id="Rectangle 1" o:spid="_x0000_s1130" style="position:absolute;left:0;text-align:left;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" o:allowincell="f" stroked="f">
                  <v:textbox style="mso-fit-shape-to-text:t" inset="0,,0">
                    <w:txbxContent>
                      <w:p w14:paraId="5E457B42" w14:textId="77777777" w:rsidR="006E6914" w:rsidRDefault="006E6914">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sidR="00F11E46">
                          <w:rPr>
                            <w:noProof/>
                          </w:rPr>
                          <w:t>1</w:t>
                        </w:r>
                        <w:r>
                          <w:rPr>
                            <w:noProof/>
                          </w:rPr>
                          <w:fldChar w:fldCharType="end"/>
                        </w:r>
                      </w:p>
                    </w:txbxContent>
                  </v:textbox>
                  <w10:wrap anchorx="margin" anchory="margin"/>
                </v:rect>
              </w:pict>
            </mc:Fallback>
          </mc:AlternateContent>
        </w:r>
      </w:sdtContent>
    </w:sdt>
    <w:r w:rsidR="006E6914">
      <w:rPr>
        <w:rFonts w:ascii="Tahoma" w:hAnsi="Tahoma" w:cs="Tahoma"/>
        <w:sz w:val="20"/>
        <w:szCs w:val="20"/>
      </w:rPr>
      <w:t xml:space="preserve">Lubaga Journal of Health Research         </w:t>
    </w:r>
    <w:r w:rsidR="006E6914">
      <w:rPr>
        <w:rFonts w:ascii="Tahoma" w:hAnsi="Tahoma" w:cs="Tahoma"/>
        <w:sz w:val="20"/>
        <w:szCs w:val="20"/>
      </w:rPr>
      <w:tab/>
    </w:r>
  </w:p>
  <w:p w14:paraId="308BE587" w14:textId="77777777" w:rsidR="006E6914" w:rsidRPr="00282D7D" w:rsidRDefault="006E6914" w:rsidP="00282D7D">
    <w:pPr>
      <w:pStyle w:val="Header"/>
      <w:rPr>
        <w:rFonts w:asciiTheme="minorHAnsi" w:hAnsiTheme="minorHAnsi" w:cstheme="minorBidi"/>
        <w:sz w:val="22"/>
      </w:rPr>
    </w:pPr>
    <w:r>
      <w:rPr>
        <w:rFonts w:ascii="Tahoma" w:hAnsi="Tahoma" w:cs="Tahoma"/>
        <w:sz w:val="20"/>
        <w:szCs w:val="20"/>
      </w:rPr>
      <w:t xml:space="preserve">Home page link: </w:t>
    </w:r>
    <w:hyperlink r:id="rId1" w:history="1">
      <w:r>
        <w:rPr>
          <w:rStyle w:val="Hyperlink"/>
          <w:rFonts w:ascii="Tahoma" w:hAnsi="Tahoma"/>
          <w:sz w:val="20"/>
          <w:szCs w:val="20"/>
        </w:rPr>
        <w:t>https://lubagajournals.com/index.php/ljhr/index</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01A88"/>
    <w:multiLevelType w:val="hybridMultilevel"/>
    <w:tmpl w:val="FA32F6EA"/>
    <w:lvl w:ilvl="0" w:tplc="F8F8EE24">
      <w:start w:val="1"/>
      <w:numFmt w:val="bullet"/>
      <w:lvlText w:val="•"/>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7AC07EB6">
      <w:start w:val="1"/>
      <w:numFmt w:val="bullet"/>
      <w:lvlRestart w:val="0"/>
      <w:lvlText w:val="•"/>
      <w:lvlJc w:val="left"/>
      <w:pPr>
        <w:ind w:left="7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ACCA7184">
      <w:start w:val="1"/>
      <w:numFmt w:val="bullet"/>
      <w:lvlText w:val="▪"/>
      <w:lvlJc w:val="left"/>
      <w:pPr>
        <w:ind w:left="144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533696B0">
      <w:start w:val="1"/>
      <w:numFmt w:val="bullet"/>
      <w:lvlText w:val="•"/>
      <w:lvlJc w:val="left"/>
      <w:pPr>
        <w:ind w:left="21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48462CDC">
      <w:start w:val="1"/>
      <w:numFmt w:val="bullet"/>
      <w:lvlText w:val="o"/>
      <w:lvlJc w:val="left"/>
      <w:pPr>
        <w:ind w:left="288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5C2A3062">
      <w:start w:val="1"/>
      <w:numFmt w:val="bullet"/>
      <w:lvlText w:val="▪"/>
      <w:lvlJc w:val="left"/>
      <w:pPr>
        <w:ind w:left="36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6C1E1ACC">
      <w:start w:val="1"/>
      <w:numFmt w:val="bullet"/>
      <w:lvlText w:val="•"/>
      <w:lvlJc w:val="left"/>
      <w:pPr>
        <w:ind w:left="43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470620CA">
      <w:start w:val="1"/>
      <w:numFmt w:val="bullet"/>
      <w:lvlText w:val="o"/>
      <w:lvlJc w:val="left"/>
      <w:pPr>
        <w:ind w:left="504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59C409C8">
      <w:start w:val="1"/>
      <w:numFmt w:val="bullet"/>
      <w:lvlText w:val="▪"/>
      <w:lvlJc w:val="left"/>
      <w:pPr>
        <w:ind w:left="57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1">
    <w:nsid w:val="02110626"/>
    <w:multiLevelType w:val="multilevel"/>
    <w:tmpl w:val="0C4878D2"/>
    <w:lvl w:ilvl="0">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6"/>
      <w:numFmt w:val="decimal"/>
      <w:lvlRestart w:val="0"/>
      <w:lvlText w:val="%1.%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
    <w:nsid w:val="099F4FA9"/>
    <w:multiLevelType w:val="hybridMultilevel"/>
    <w:tmpl w:val="91CA8F76"/>
    <w:lvl w:ilvl="0" w:tplc="0F2C8642">
      <w:start w:val="1"/>
      <w:numFmt w:val="lowerRoman"/>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222BB9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9CC3E0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594D1F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18C3F6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39A829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0E079C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27A50F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0DEC11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1A753E91"/>
    <w:multiLevelType w:val="hybridMultilevel"/>
    <w:tmpl w:val="11D460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BA33D85"/>
    <w:multiLevelType w:val="hybridMultilevel"/>
    <w:tmpl w:val="8FA67E8E"/>
    <w:lvl w:ilvl="0" w:tplc="96F0FD02">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0F62DB0">
      <w:start w:val="2"/>
      <w:numFmt w:val="lowerLetter"/>
      <w:lvlText w:val="%2)"/>
      <w:lvlJc w:val="left"/>
      <w:pPr>
        <w:ind w:left="9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B5468B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184F41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03E873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1F07C8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34A6B2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06E032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1A0E39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2E1769E6"/>
    <w:multiLevelType w:val="hybridMultilevel"/>
    <w:tmpl w:val="E4A641B8"/>
    <w:lvl w:ilvl="0" w:tplc="9E7CA3A0">
      <w:start w:val="1"/>
      <w:numFmt w:val="lowerRoman"/>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4AA85E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A16D83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35A712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FBCBDE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90ABC0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720496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ED08B8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C4875E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2FD528FD"/>
    <w:multiLevelType w:val="hybridMultilevel"/>
    <w:tmpl w:val="6264337A"/>
    <w:lvl w:ilvl="0" w:tplc="32787FD8">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ADCD488">
      <w:start w:val="2"/>
      <w:numFmt w:val="lowerLetter"/>
      <w:lvlText w:val="%2)"/>
      <w:lvlJc w:val="left"/>
      <w:pPr>
        <w:ind w:left="9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59E963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ABEB19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E0CCB6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F9CEB4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13693D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E2CCF7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9BC7A8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381F2F7F"/>
    <w:multiLevelType w:val="hybridMultilevel"/>
    <w:tmpl w:val="BD448D4E"/>
    <w:lvl w:ilvl="0" w:tplc="4C4096B0">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02CFF66">
      <w:start w:val="2"/>
      <w:numFmt w:val="lowerLetter"/>
      <w:lvlText w:val="%2)"/>
      <w:lvlJc w:val="left"/>
      <w:pPr>
        <w:ind w:left="9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8A6F34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918502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4CAE6C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D806C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D686D7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9F0A60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4B22AA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3C3D1D5A"/>
    <w:multiLevelType w:val="hybridMultilevel"/>
    <w:tmpl w:val="89FE41D0"/>
    <w:lvl w:ilvl="0" w:tplc="4D6CB328">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42473D8">
      <w:start w:val="1"/>
      <w:numFmt w:val="lowerLetter"/>
      <w:lvlText w:val="%2)"/>
      <w:lvlJc w:val="left"/>
      <w:pPr>
        <w:ind w:left="9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F82D7C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94AEED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8FE0F7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B1EF8D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D2EF83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D08C13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3DAB1E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3F712004"/>
    <w:multiLevelType w:val="hybridMultilevel"/>
    <w:tmpl w:val="FFAC28EE"/>
    <w:lvl w:ilvl="0" w:tplc="89B6AA4C">
      <w:start w:val="1"/>
      <w:numFmt w:val="bullet"/>
      <w:lvlText w:val="•"/>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9CFCFC84">
      <w:start w:val="1"/>
      <w:numFmt w:val="bullet"/>
      <w:lvlRestart w:val="0"/>
      <w:lvlText w:val="•"/>
      <w:lvlJc w:val="left"/>
      <w:pPr>
        <w:ind w:left="7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0DD6351E">
      <w:start w:val="1"/>
      <w:numFmt w:val="bullet"/>
      <w:lvlText w:val="▪"/>
      <w:lvlJc w:val="left"/>
      <w:pPr>
        <w:ind w:left="144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37120B1A">
      <w:start w:val="1"/>
      <w:numFmt w:val="bullet"/>
      <w:lvlText w:val="•"/>
      <w:lvlJc w:val="left"/>
      <w:pPr>
        <w:ind w:left="21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439AC290">
      <w:start w:val="1"/>
      <w:numFmt w:val="bullet"/>
      <w:lvlText w:val="o"/>
      <w:lvlJc w:val="left"/>
      <w:pPr>
        <w:ind w:left="288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9AFC1D2A">
      <w:start w:val="1"/>
      <w:numFmt w:val="bullet"/>
      <w:lvlText w:val="▪"/>
      <w:lvlJc w:val="left"/>
      <w:pPr>
        <w:ind w:left="36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4D16C812">
      <w:start w:val="1"/>
      <w:numFmt w:val="bullet"/>
      <w:lvlText w:val="•"/>
      <w:lvlJc w:val="left"/>
      <w:pPr>
        <w:ind w:left="43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DFAA2DDA">
      <w:start w:val="1"/>
      <w:numFmt w:val="bullet"/>
      <w:lvlText w:val="o"/>
      <w:lvlJc w:val="left"/>
      <w:pPr>
        <w:ind w:left="504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89308BFC">
      <w:start w:val="1"/>
      <w:numFmt w:val="bullet"/>
      <w:lvlText w:val="▪"/>
      <w:lvlJc w:val="left"/>
      <w:pPr>
        <w:ind w:left="57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10">
    <w:nsid w:val="46D63C56"/>
    <w:multiLevelType w:val="hybridMultilevel"/>
    <w:tmpl w:val="BA0CE2F6"/>
    <w:lvl w:ilvl="0" w:tplc="897A85F0">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38CF1AA">
      <w:start w:val="2"/>
      <w:numFmt w:val="lowerLetter"/>
      <w:lvlText w:val="%2)"/>
      <w:lvlJc w:val="left"/>
      <w:pPr>
        <w:ind w:left="9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F9E9D5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980BB8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330599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462C26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C468BA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726188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BF2983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4E1C5A86"/>
    <w:multiLevelType w:val="hybridMultilevel"/>
    <w:tmpl w:val="28CC66A6"/>
    <w:lvl w:ilvl="0" w:tplc="8236D9BA">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D26E1FC">
      <w:start w:val="2"/>
      <w:numFmt w:val="lowerLetter"/>
      <w:lvlText w:val="%2)"/>
      <w:lvlJc w:val="left"/>
      <w:pPr>
        <w:ind w:left="9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3588B4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83AC1B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D58A17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D862E6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3B2D13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4F8E0B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618EF8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4FAD582D"/>
    <w:multiLevelType w:val="hybridMultilevel"/>
    <w:tmpl w:val="099ABC54"/>
    <w:lvl w:ilvl="0" w:tplc="632CE6FA">
      <w:start w:val="1"/>
      <w:numFmt w:val="bullet"/>
      <w:lvlText w:val="•"/>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95382228">
      <w:start w:val="1"/>
      <w:numFmt w:val="bullet"/>
      <w:lvlText w:val="o"/>
      <w:lvlJc w:val="left"/>
      <w:pPr>
        <w:ind w:left="54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B4E40582">
      <w:start w:val="1"/>
      <w:numFmt w:val="bullet"/>
      <w:lvlRestart w:val="0"/>
      <w:lvlText w:val="•"/>
      <w:lvlJc w:val="left"/>
      <w:pPr>
        <w:ind w:left="7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9C1A3738">
      <w:start w:val="1"/>
      <w:numFmt w:val="bullet"/>
      <w:lvlText w:val="•"/>
      <w:lvlJc w:val="left"/>
      <w:pPr>
        <w:ind w:left="14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EEFA9AB6">
      <w:start w:val="1"/>
      <w:numFmt w:val="bullet"/>
      <w:lvlText w:val="o"/>
      <w:lvlJc w:val="left"/>
      <w:pPr>
        <w:ind w:left="21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E230F044">
      <w:start w:val="1"/>
      <w:numFmt w:val="bullet"/>
      <w:lvlText w:val="▪"/>
      <w:lvlJc w:val="left"/>
      <w:pPr>
        <w:ind w:left="288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05DAC24E">
      <w:start w:val="1"/>
      <w:numFmt w:val="bullet"/>
      <w:lvlText w:val="•"/>
      <w:lvlJc w:val="left"/>
      <w:pPr>
        <w:ind w:left="3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D018D4B2">
      <w:start w:val="1"/>
      <w:numFmt w:val="bullet"/>
      <w:lvlText w:val="o"/>
      <w:lvlJc w:val="left"/>
      <w:pPr>
        <w:ind w:left="432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6D16733A">
      <w:start w:val="1"/>
      <w:numFmt w:val="bullet"/>
      <w:lvlText w:val="▪"/>
      <w:lvlJc w:val="left"/>
      <w:pPr>
        <w:ind w:left="504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13">
    <w:nsid w:val="53EA772D"/>
    <w:multiLevelType w:val="hybridMultilevel"/>
    <w:tmpl w:val="AB60F154"/>
    <w:lvl w:ilvl="0" w:tplc="E2B8429C">
      <w:start w:val="8"/>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184522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F6C177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B5EE46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CF8901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E3C1BC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C10A92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FBC7D5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2A46F0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nsid w:val="5C8E01E3"/>
    <w:multiLevelType w:val="hybridMultilevel"/>
    <w:tmpl w:val="1C880712"/>
    <w:lvl w:ilvl="0" w:tplc="93E09D54">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86289EA">
      <w:start w:val="2"/>
      <w:numFmt w:val="lowerLetter"/>
      <w:lvlText w:val="%2)"/>
      <w:lvlJc w:val="left"/>
      <w:pPr>
        <w:ind w:left="9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B48235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3DAEA6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9342D6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C86AA9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D20BBC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C52F39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D807F6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6F3E7BCC"/>
    <w:multiLevelType w:val="hybridMultilevel"/>
    <w:tmpl w:val="2D021242"/>
    <w:lvl w:ilvl="0" w:tplc="C480DBA6">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3408888">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30D60ABA">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FFB2DE9E">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F8064BA">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968CE7AE">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83EA8B6">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EA27B3E">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0C8ED3A">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6">
    <w:nsid w:val="70CF7261"/>
    <w:multiLevelType w:val="hybridMultilevel"/>
    <w:tmpl w:val="7B3C3FEE"/>
    <w:lvl w:ilvl="0" w:tplc="F270417A">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9BCC8CC">
      <w:start w:val="2"/>
      <w:numFmt w:val="lowerLetter"/>
      <w:lvlText w:val="%2)"/>
      <w:lvlJc w:val="left"/>
      <w:pPr>
        <w:ind w:left="9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79262D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C7A4A7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6F0C35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FCCCD5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C8E9BB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BB4FBF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96C2DD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7A555B4A"/>
    <w:multiLevelType w:val="hybridMultilevel"/>
    <w:tmpl w:val="046CF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B7E62F6"/>
    <w:multiLevelType w:val="hybridMultilevel"/>
    <w:tmpl w:val="9BC6A526"/>
    <w:lvl w:ilvl="0" w:tplc="21A2AA8A">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7BABB12">
      <w:start w:val="2"/>
      <w:numFmt w:val="lowerLetter"/>
      <w:lvlText w:val="%2)"/>
      <w:lvlJc w:val="left"/>
      <w:pPr>
        <w:ind w:left="9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370AEB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B222D9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B9008D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AFC07D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A103F1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506513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C166DC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2"/>
  </w:num>
  <w:num w:numId="2">
    <w:abstractNumId w:val="5"/>
  </w:num>
  <w:num w:numId="3">
    <w:abstractNumId w:val="1"/>
  </w:num>
  <w:num w:numId="4">
    <w:abstractNumId w:val="12"/>
  </w:num>
  <w:num w:numId="5">
    <w:abstractNumId w:val="0"/>
  </w:num>
  <w:num w:numId="6">
    <w:abstractNumId w:val="9"/>
  </w:num>
  <w:num w:numId="7">
    <w:abstractNumId w:val="13"/>
  </w:num>
  <w:num w:numId="8">
    <w:abstractNumId w:val="15"/>
  </w:num>
  <w:num w:numId="9">
    <w:abstractNumId w:val="8"/>
  </w:num>
  <w:num w:numId="10">
    <w:abstractNumId w:val="10"/>
  </w:num>
  <w:num w:numId="11">
    <w:abstractNumId w:val="16"/>
  </w:num>
  <w:num w:numId="12">
    <w:abstractNumId w:val="4"/>
  </w:num>
  <w:num w:numId="13">
    <w:abstractNumId w:val="6"/>
  </w:num>
  <w:num w:numId="14">
    <w:abstractNumId w:val="7"/>
  </w:num>
  <w:num w:numId="15">
    <w:abstractNumId w:val="11"/>
  </w:num>
  <w:num w:numId="16">
    <w:abstractNumId w:val="18"/>
  </w:num>
  <w:num w:numId="17">
    <w:abstractNumId w:val="14"/>
  </w:num>
  <w:num w:numId="18">
    <w:abstractNumId w:val="1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2FD"/>
    <w:rsid w:val="00002A41"/>
    <w:rsid w:val="000D263E"/>
    <w:rsid w:val="000D4C20"/>
    <w:rsid w:val="000F0D49"/>
    <w:rsid w:val="00150B95"/>
    <w:rsid w:val="00175F34"/>
    <w:rsid w:val="00176E11"/>
    <w:rsid w:val="0017716B"/>
    <w:rsid w:val="00185506"/>
    <w:rsid w:val="00194F86"/>
    <w:rsid w:val="001A3329"/>
    <w:rsid w:val="001C169D"/>
    <w:rsid w:val="001C2106"/>
    <w:rsid w:val="00241AA9"/>
    <w:rsid w:val="0024309F"/>
    <w:rsid w:val="002464AA"/>
    <w:rsid w:val="002801A5"/>
    <w:rsid w:val="00282D7D"/>
    <w:rsid w:val="0028334D"/>
    <w:rsid w:val="0029671D"/>
    <w:rsid w:val="002F2F77"/>
    <w:rsid w:val="00380D34"/>
    <w:rsid w:val="003B4ED2"/>
    <w:rsid w:val="003E62EA"/>
    <w:rsid w:val="003F710C"/>
    <w:rsid w:val="004252C1"/>
    <w:rsid w:val="00456849"/>
    <w:rsid w:val="0046402A"/>
    <w:rsid w:val="004A0A59"/>
    <w:rsid w:val="004A3170"/>
    <w:rsid w:val="004E7844"/>
    <w:rsid w:val="004F4265"/>
    <w:rsid w:val="005735FE"/>
    <w:rsid w:val="0058135D"/>
    <w:rsid w:val="0058296D"/>
    <w:rsid w:val="0059791B"/>
    <w:rsid w:val="005A084A"/>
    <w:rsid w:val="005B5A4C"/>
    <w:rsid w:val="005E67FE"/>
    <w:rsid w:val="006006A3"/>
    <w:rsid w:val="006028E8"/>
    <w:rsid w:val="00650770"/>
    <w:rsid w:val="00673C58"/>
    <w:rsid w:val="00677186"/>
    <w:rsid w:val="006A5462"/>
    <w:rsid w:val="006E6914"/>
    <w:rsid w:val="00742410"/>
    <w:rsid w:val="00795409"/>
    <w:rsid w:val="007B7EED"/>
    <w:rsid w:val="007C524A"/>
    <w:rsid w:val="007D2DAE"/>
    <w:rsid w:val="007F640B"/>
    <w:rsid w:val="00822503"/>
    <w:rsid w:val="0083431E"/>
    <w:rsid w:val="008C6A66"/>
    <w:rsid w:val="00A1372D"/>
    <w:rsid w:val="00A3595F"/>
    <w:rsid w:val="00A615AD"/>
    <w:rsid w:val="00AB6482"/>
    <w:rsid w:val="00AD0625"/>
    <w:rsid w:val="00AD0B59"/>
    <w:rsid w:val="00AD3C59"/>
    <w:rsid w:val="00AD460F"/>
    <w:rsid w:val="00B13EAB"/>
    <w:rsid w:val="00BA58F5"/>
    <w:rsid w:val="00BD0776"/>
    <w:rsid w:val="00BD497E"/>
    <w:rsid w:val="00C32666"/>
    <w:rsid w:val="00C564E3"/>
    <w:rsid w:val="00D229B1"/>
    <w:rsid w:val="00D22DE4"/>
    <w:rsid w:val="00D772FD"/>
    <w:rsid w:val="00D96FBA"/>
    <w:rsid w:val="00DB010C"/>
    <w:rsid w:val="00DC77CA"/>
    <w:rsid w:val="00DD06A8"/>
    <w:rsid w:val="00DE0432"/>
    <w:rsid w:val="00E160C7"/>
    <w:rsid w:val="00E27322"/>
    <w:rsid w:val="00EC7A2A"/>
    <w:rsid w:val="00EE1843"/>
    <w:rsid w:val="00EE70D4"/>
    <w:rsid w:val="00EE7EF2"/>
    <w:rsid w:val="00F0585D"/>
    <w:rsid w:val="00F11E46"/>
    <w:rsid w:val="00F32E3E"/>
    <w:rsid w:val="00F74E4B"/>
    <w:rsid w:val="00F90AD4"/>
    <w:rsid w:val="00F94A7E"/>
    <w:rsid w:val="00FB3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39D28"/>
  <w15:docId w15:val="{9E8290F3-E63D-447D-9936-03D35469E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D7D"/>
    <w:pPr>
      <w:spacing w:after="277" w:line="246" w:lineRule="auto"/>
      <w:ind w:left="-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434" w:line="302" w:lineRule="auto"/>
      <w:ind w:left="10" w:right="-15"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735FE"/>
    <w:rPr>
      <w:color w:val="0563C1" w:themeColor="hyperlink"/>
      <w:u w:val="single"/>
    </w:rPr>
  </w:style>
  <w:style w:type="paragraph" w:styleId="ListParagraph">
    <w:name w:val="List Paragraph"/>
    <w:basedOn w:val="Normal"/>
    <w:uiPriority w:val="34"/>
    <w:qFormat/>
    <w:rsid w:val="00EE7EF2"/>
    <w:pPr>
      <w:ind w:left="720"/>
      <w:contextualSpacing/>
    </w:pPr>
  </w:style>
  <w:style w:type="paragraph" w:styleId="Header">
    <w:name w:val="header"/>
    <w:basedOn w:val="Normal"/>
    <w:link w:val="HeaderChar"/>
    <w:uiPriority w:val="99"/>
    <w:unhideWhenUsed/>
    <w:rsid w:val="005B5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A4C"/>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5B5A4C"/>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5B5A4C"/>
    <w:rPr>
      <w:rFonts w:cs="Times New Roman"/>
      <w:lang w:val="en-US" w:eastAsia="en-US"/>
    </w:rPr>
  </w:style>
  <w:style w:type="paragraph" w:styleId="Subtitle">
    <w:name w:val="Subtitle"/>
    <w:basedOn w:val="Normal"/>
    <w:next w:val="Normal"/>
    <w:link w:val="SubtitleChar"/>
    <w:uiPriority w:val="11"/>
    <w:qFormat/>
    <w:rsid w:val="005B5A4C"/>
    <w:pPr>
      <w:numPr>
        <w:ilvl w:val="1"/>
      </w:numPr>
      <w:spacing w:after="160"/>
      <w:ind w:left="-5" w:hanging="1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5B5A4C"/>
    <w:rPr>
      <w:color w:val="5A5A5A" w:themeColor="text1" w:themeTint="A5"/>
      <w:spacing w:val="15"/>
    </w:rPr>
  </w:style>
  <w:style w:type="character" w:styleId="FollowedHyperlink">
    <w:name w:val="FollowedHyperlink"/>
    <w:basedOn w:val="DefaultParagraphFont"/>
    <w:uiPriority w:val="99"/>
    <w:semiHidden/>
    <w:unhideWhenUsed/>
    <w:rsid w:val="00194F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107264">
      <w:bodyDiv w:val="1"/>
      <w:marLeft w:val="0"/>
      <w:marRight w:val="0"/>
      <w:marTop w:val="0"/>
      <w:marBottom w:val="0"/>
      <w:divBdr>
        <w:top w:val="none" w:sz="0" w:space="0" w:color="auto"/>
        <w:left w:val="none" w:sz="0" w:space="0" w:color="auto"/>
        <w:bottom w:val="none" w:sz="0" w:space="0" w:color="auto"/>
        <w:right w:val="none" w:sz="0" w:space="0" w:color="auto"/>
      </w:divBdr>
    </w:div>
    <w:div w:id="426073931">
      <w:bodyDiv w:val="1"/>
      <w:marLeft w:val="0"/>
      <w:marRight w:val="0"/>
      <w:marTop w:val="0"/>
      <w:marBottom w:val="0"/>
      <w:divBdr>
        <w:top w:val="none" w:sz="0" w:space="0" w:color="auto"/>
        <w:left w:val="none" w:sz="0" w:space="0" w:color="auto"/>
        <w:bottom w:val="none" w:sz="0" w:space="0" w:color="auto"/>
        <w:right w:val="none" w:sz="0" w:space="0" w:color="auto"/>
      </w:divBdr>
    </w:div>
    <w:div w:id="434709668">
      <w:bodyDiv w:val="1"/>
      <w:marLeft w:val="0"/>
      <w:marRight w:val="0"/>
      <w:marTop w:val="0"/>
      <w:marBottom w:val="0"/>
      <w:divBdr>
        <w:top w:val="none" w:sz="0" w:space="0" w:color="auto"/>
        <w:left w:val="none" w:sz="0" w:space="0" w:color="auto"/>
        <w:bottom w:val="none" w:sz="0" w:space="0" w:color="auto"/>
        <w:right w:val="none" w:sz="0" w:space="0" w:color="auto"/>
      </w:divBdr>
    </w:div>
    <w:div w:id="768424626">
      <w:bodyDiv w:val="1"/>
      <w:marLeft w:val="0"/>
      <w:marRight w:val="0"/>
      <w:marTop w:val="0"/>
      <w:marBottom w:val="0"/>
      <w:divBdr>
        <w:top w:val="none" w:sz="0" w:space="0" w:color="auto"/>
        <w:left w:val="none" w:sz="0" w:space="0" w:color="auto"/>
        <w:bottom w:val="none" w:sz="0" w:space="0" w:color="auto"/>
        <w:right w:val="none" w:sz="0" w:space="0" w:color="auto"/>
      </w:divBdr>
    </w:div>
    <w:div w:id="774709887">
      <w:bodyDiv w:val="1"/>
      <w:marLeft w:val="0"/>
      <w:marRight w:val="0"/>
      <w:marTop w:val="0"/>
      <w:marBottom w:val="0"/>
      <w:divBdr>
        <w:top w:val="none" w:sz="0" w:space="0" w:color="auto"/>
        <w:left w:val="none" w:sz="0" w:space="0" w:color="auto"/>
        <w:bottom w:val="none" w:sz="0" w:space="0" w:color="auto"/>
        <w:right w:val="none" w:sz="0" w:space="0" w:color="auto"/>
      </w:divBdr>
    </w:div>
    <w:div w:id="1035039746">
      <w:bodyDiv w:val="1"/>
      <w:marLeft w:val="0"/>
      <w:marRight w:val="0"/>
      <w:marTop w:val="0"/>
      <w:marBottom w:val="0"/>
      <w:divBdr>
        <w:top w:val="none" w:sz="0" w:space="0" w:color="auto"/>
        <w:left w:val="none" w:sz="0" w:space="0" w:color="auto"/>
        <w:bottom w:val="none" w:sz="0" w:space="0" w:color="auto"/>
        <w:right w:val="none" w:sz="0" w:space="0" w:color="auto"/>
      </w:divBdr>
    </w:div>
    <w:div w:id="2052340961">
      <w:bodyDiv w:val="1"/>
      <w:marLeft w:val="0"/>
      <w:marRight w:val="0"/>
      <w:marTop w:val="0"/>
      <w:marBottom w:val="0"/>
      <w:divBdr>
        <w:top w:val="none" w:sz="0" w:space="0" w:color="auto"/>
        <w:left w:val="none" w:sz="0" w:space="0" w:color="auto"/>
        <w:bottom w:val="none" w:sz="0" w:space="0" w:color="auto"/>
        <w:right w:val="none" w:sz="0" w:space="0" w:color="auto"/>
      </w:divBdr>
    </w:div>
    <w:div w:id="2123182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4103/ijnmr.IJNMR_15_17" TargetMode="External"/><Relationship Id="rId5" Type="http://schemas.openxmlformats.org/officeDocument/2006/relationships/footnotes" Target="footnotes.xml"/><Relationship Id="rId10" Type="http://schemas.openxmlformats.org/officeDocument/2006/relationships/hyperlink" Target="https://doi.org/10.1111/inr.12459" TargetMode="External"/><Relationship Id="rId4" Type="http://schemas.openxmlformats.org/officeDocument/2006/relationships/webSettings" Target="webSettings.xml"/><Relationship Id="rId9" Type="http://schemas.openxmlformats.org/officeDocument/2006/relationships/hyperlink" Target="https://doi.org/10.4103/jehp.jehp_664_2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lubagajournals.com/index.php/ljhr/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7147</Words>
  <Characters>40741</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Nalwoga Beatrice</dc:creator>
  <cp:keywords/>
  <cp:lastModifiedBy>WAS</cp:lastModifiedBy>
  <cp:revision>3</cp:revision>
  <dcterms:created xsi:type="dcterms:W3CDTF">2026-08-19T04:54:00Z</dcterms:created>
  <dcterms:modified xsi:type="dcterms:W3CDTF">2026-08-20T01:39:00Z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80656bfb-d71f-4de5-a878-e9f2931aafc1</vt:lpwstr>
  </property>
</Properties>
</file>